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B7" w:rsidRPr="00FD261A" w:rsidRDefault="00DE6B1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  <w:r w:rsidRPr="00FD26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7E7301" wp14:editId="610EEEEA">
            <wp:simplePos x="0" y="0"/>
            <wp:positionH relativeFrom="column">
              <wp:posOffset>453081</wp:posOffset>
            </wp:positionH>
            <wp:positionV relativeFrom="paragraph">
              <wp:posOffset>24816</wp:posOffset>
            </wp:positionV>
            <wp:extent cx="822325" cy="975360"/>
            <wp:effectExtent l="0" t="0" r="0" b="0"/>
            <wp:wrapTight wrapText="bothSides">
              <wp:wrapPolygon edited="0">
                <wp:start x="0" y="0"/>
                <wp:lineTo x="0" y="21094"/>
                <wp:lineTo x="21016" y="21094"/>
                <wp:lineTo x="21016" y="0"/>
                <wp:lineTo x="0" y="0"/>
              </wp:wrapPolygon>
            </wp:wrapTight>
            <wp:docPr id="2" name="Picture 2" descr="Description: 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F06319" wp14:editId="6516729F">
            <wp:simplePos x="0" y="0"/>
            <wp:positionH relativeFrom="margin">
              <wp:align>right</wp:align>
            </wp:positionH>
            <wp:positionV relativeFrom="paragraph">
              <wp:posOffset>7311</wp:posOffset>
            </wp:positionV>
            <wp:extent cx="844550" cy="861060"/>
            <wp:effectExtent l="0" t="0" r="0" b="0"/>
            <wp:wrapTight wrapText="bothSides">
              <wp:wrapPolygon edited="0">
                <wp:start x="0" y="0"/>
                <wp:lineTo x="0" y="21027"/>
                <wp:lineTo x="20950" y="21027"/>
                <wp:lineTo x="20950" y="0"/>
                <wp:lineTo x="0" y="0"/>
              </wp:wrapPolygon>
            </wp:wrapTight>
            <wp:docPr id="4" name="Picture 4" descr="Description: Description: 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Amblema e Komu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0B7" w:rsidRPr="00FD261A" w:rsidRDefault="003C50B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C50B7" w:rsidRPr="00FD261A" w:rsidRDefault="003C50B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C50B7" w:rsidRPr="00FD261A" w:rsidRDefault="003C50B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DE6B17" w:rsidRPr="00FD261A" w:rsidRDefault="00DE6B17" w:rsidP="003C5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Republika e Kosovës - Komuna e Vushtrrisë</w:t>
      </w:r>
    </w:p>
    <w:p w:rsidR="00DE6B17" w:rsidRPr="00FD261A" w:rsidRDefault="00DE6B17" w:rsidP="003C50B7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</w:pPr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 xml:space="preserve">Republika Kosova- </w:t>
      </w:r>
      <w:proofErr w:type="spellStart"/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>Opstina</w:t>
      </w:r>
      <w:proofErr w:type="spellEnd"/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>Vucitrn</w:t>
      </w:r>
      <w:proofErr w:type="spellEnd"/>
    </w:p>
    <w:p w:rsidR="00DE6B17" w:rsidRPr="00FD261A" w:rsidRDefault="00DE6B17" w:rsidP="003C50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proofErr w:type="spellStart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Republic</w:t>
      </w:r>
      <w:proofErr w:type="spellEnd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of</w:t>
      </w:r>
      <w:proofErr w:type="spellEnd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Kosovo</w:t>
      </w:r>
      <w:proofErr w:type="spellEnd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- </w:t>
      </w:r>
      <w:proofErr w:type="spellStart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Municipality</w:t>
      </w:r>
      <w:proofErr w:type="spellEnd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Vushtrri</w:t>
      </w:r>
    </w:p>
    <w:p w:rsidR="00DE6B17" w:rsidRPr="00FD261A" w:rsidRDefault="00DE6B17" w:rsidP="003C50B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E6B17" w:rsidRPr="00FD261A" w:rsidRDefault="00DE6B17" w:rsidP="003C50B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</w:t>
      </w:r>
      <w:r w:rsidR="00DC0D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Drejtoria Komunale e Arsimit </w:t>
      </w:r>
    </w:p>
    <w:p w:rsidR="00DE6B17" w:rsidRPr="00FD261A" w:rsidRDefault="00DE6B17" w:rsidP="00DE6B17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D261A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______________________________________________________________________________</w:t>
      </w:r>
    </w:p>
    <w:p w:rsidR="00877DD8" w:rsidRPr="00207C2E" w:rsidRDefault="00877DD8" w:rsidP="00DE6B17">
      <w:pPr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PROCESVERBAL</w:t>
      </w:r>
    </w:p>
    <w:p w:rsidR="003C50B7" w:rsidRPr="00207C2E" w:rsidRDefault="00917AC4" w:rsidP="00DC0D4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Konsultimi publik p</w:t>
      </w:r>
      <w:r w:rsidR="00DC0D4F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2E6E">
        <w:rPr>
          <w:rFonts w:ascii="Times New Roman" w:hAnsi="Times New Roman" w:cs="Times New Roman"/>
          <w:sz w:val="24"/>
          <w:szCs w:val="24"/>
          <w:lang w:val="sq-AL"/>
        </w:rPr>
        <w:t>r Draft-Planin Komunal të</w:t>
      </w:r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veprimit për Ekipin për Parandalim dhe Reagim ndaj Braktisjes dhe </w:t>
      </w:r>
      <w:proofErr w:type="spellStart"/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>Mosregjistrimit</w:t>
      </w:r>
      <w:proofErr w:type="spellEnd"/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në Arsimin e obliguar në Komunën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e Vushtrris</w:t>
      </w:r>
      <w:r w:rsidR="00DC0D4F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2024-2026</w:t>
      </w:r>
      <w:r w:rsidR="00203276" w:rsidRPr="00207C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C0D4F" w:rsidRPr="00207C2E" w:rsidRDefault="00F676F4" w:rsidP="00DC0D4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Datë: 04.03</w:t>
      </w:r>
      <w:r w:rsidR="00DC0D4F" w:rsidRPr="00207C2E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DC0D4F" w:rsidRPr="00207C2E" w:rsidRDefault="00F676F4" w:rsidP="00DC0D4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Ora: 11</w:t>
      </w:r>
      <w:r w:rsidR="00DC0D4F" w:rsidRPr="00207C2E">
        <w:rPr>
          <w:rFonts w:ascii="Times New Roman" w:hAnsi="Times New Roman" w:cs="Times New Roman"/>
          <w:sz w:val="24"/>
          <w:szCs w:val="24"/>
          <w:lang w:val="sq-AL"/>
        </w:rPr>
        <w:t>:00</w:t>
      </w:r>
    </w:p>
    <w:p w:rsidR="00877DD8" w:rsidRPr="00207C2E" w:rsidRDefault="00877DD8" w:rsidP="00207C2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pranish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konsultim p</w:t>
      </w:r>
      <w:r w:rsidR="00242E6E">
        <w:rPr>
          <w:rFonts w:ascii="Times New Roman" w:hAnsi="Times New Roman" w:cs="Times New Roman"/>
          <w:sz w:val="24"/>
          <w:szCs w:val="24"/>
          <w:lang w:val="sq-AL"/>
        </w:rPr>
        <w:t xml:space="preserve">ublik ishin: prindër, </w:t>
      </w:r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drejtorët e shkollave të komunës së Vushtrrisë, psikologet e shkollave, 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përfaqësuese</w:t>
      </w:r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e  Njësitit për të drejtat e fëmijëve </w:t>
      </w:r>
      <w:proofErr w:type="spellStart"/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>znj</w:t>
      </w:r>
      <w:proofErr w:type="spellEnd"/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07C2E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C0882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Hyrie Uka  dhe zyrtarja e lartë për koordinimin 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e të Drejtave të Njeriut </w:t>
      </w:r>
      <w:r w:rsidR="00C96549" w:rsidRPr="00207C2E">
        <w:rPr>
          <w:rFonts w:ascii="Times New Roman" w:hAnsi="Times New Roman" w:cs="Times New Roman"/>
          <w:sz w:val="24"/>
          <w:szCs w:val="24"/>
          <w:lang w:val="sq-AL"/>
        </w:rPr>
        <w:t>dhe zyrtare për B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arazi</w:t>
      </w:r>
      <w:r w:rsidR="00C96549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Gjinore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07C2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</w:t>
      </w:r>
      <w:proofErr w:type="spellStart"/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znj</w:t>
      </w:r>
      <w:proofErr w:type="spellEnd"/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07C2E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Remzije Zekolli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, takimin e 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shpalli të hapur</w:t>
      </w:r>
      <w:r w:rsidR="00EC5035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z.</w:t>
      </w:r>
      <w:r w:rsidR="00207C2E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5035" w:rsidRPr="00207C2E">
        <w:rPr>
          <w:rFonts w:ascii="Times New Roman" w:hAnsi="Times New Roman" w:cs="Times New Roman"/>
          <w:sz w:val="24"/>
          <w:szCs w:val="24"/>
          <w:lang w:val="sq-AL"/>
        </w:rPr>
        <w:t>Enver Bajrami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i cili edhe e 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prezantoi</w:t>
      </w:r>
      <w:r w:rsidR="000F0546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draft planin, i cili plan bazohet n</w:t>
      </w:r>
      <w:r w:rsidR="004C1C7A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pes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shtylla</w:t>
      </w:r>
      <w:r w:rsidR="000F0546" w:rsidRPr="00207C2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77DD8" w:rsidRPr="00207C2E" w:rsidRDefault="00C96549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Braktisja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77DD8" w:rsidRPr="00207C2E" w:rsidRDefault="00C96549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Braktisja e heshtur</w:t>
      </w:r>
    </w:p>
    <w:p w:rsidR="00877DD8" w:rsidRPr="00207C2E" w:rsidRDefault="00C96549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Parandalimi</w:t>
      </w:r>
    </w:p>
    <w:p w:rsidR="00877DD8" w:rsidRPr="00207C2E" w:rsidRDefault="00C96549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07C2E">
        <w:rPr>
          <w:rFonts w:ascii="Times New Roman" w:hAnsi="Times New Roman" w:cs="Times New Roman"/>
          <w:sz w:val="24"/>
          <w:szCs w:val="24"/>
          <w:lang w:val="sq-AL"/>
        </w:rPr>
        <w:t>Mosregjistrimi</w:t>
      </w:r>
      <w:proofErr w:type="spellEnd"/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77DD8" w:rsidRPr="00207C2E" w:rsidRDefault="00C96549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Rikthimi në procesin mësimor</w:t>
      </w:r>
    </w:p>
    <w:p w:rsidR="00877DD8" w:rsidRPr="00207C2E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Tek analiza e gjendj</w:t>
      </w:r>
      <w:r w:rsidR="005A678C" w:rsidRPr="00207C2E">
        <w:rPr>
          <w:rFonts w:ascii="Times New Roman" w:hAnsi="Times New Roman" w:cs="Times New Roman"/>
          <w:sz w:val="24"/>
          <w:szCs w:val="24"/>
          <w:lang w:val="sq-AL"/>
        </w:rPr>
        <w:t>es pati diskutime rreth</w:t>
      </w:r>
      <w:r w:rsidR="00C96549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brakt</w:t>
      </w:r>
      <w:r w:rsidR="00207C2E" w:rsidRPr="00207C2E">
        <w:rPr>
          <w:rFonts w:ascii="Times New Roman" w:hAnsi="Times New Roman" w:cs="Times New Roman"/>
          <w:sz w:val="24"/>
          <w:szCs w:val="24"/>
          <w:lang w:val="sq-AL"/>
        </w:rPr>
        <w:t>isjes dhe braktisjes së heshtur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56DB9" w:rsidRPr="00207C2E" w:rsidRDefault="00242E6E" w:rsidP="00C56DB9">
      <w:pPr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Remzije Zekolli,</w:t>
      </w:r>
      <w:r w:rsidR="00230A10"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30A10" w:rsidRPr="00207C2E">
        <w:rPr>
          <w:rFonts w:ascii="Times New Roman" w:hAnsi="Times New Roman" w:cs="Times New Roman"/>
          <w:sz w:val="24"/>
          <w:szCs w:val="24"/>
          <w:lang w:val="sq-AL"/>
        </w:rPr>
        <w:t>zyrtare  e lartë për koordinimin e të Drejtave të Njeriut dhe zyrtare për</w:t>
      </w:r>
      <w:r w:rsidR="00230A10"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30A10" w:rsidRPr="00207C2E">
        <w:rPr>
          <w:rFonts w:ascii="Times New Roman" w:hAnsi="Times New Roman" w:cs="Times New Roman"/>
          <w:sz w:val="24"/>
          <w:szCs w:val="24"/>
          <w:lang w:val="sq-AL"/>
        </w:rPr>
        <w:t>Barazi Gjinore</w:t>
      </w:r>
      <w:r w:rsidR="00230A10"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230A10" w:rsidRPr="00207C2E">
        <w:rPr>
          <w:rFonts w:ascii="Times New Roman" w:hAnsi="Times New Roman" w:cs="Times New Roman"/>
          <w:sz w:val="24"/>
          <w:szCs w:val="24"/>
          <w:lang w:val="sq-AL"/>
        </w:rPr>
        <w:t>tha</w:t>
      </w:r>
      <w:r w:rsidR="00C56DB9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>të</w:t>
      </w:r>
      <w:r w:rsidR="00C56DB9"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shkurte</w:t>
      </w:r>
      <w:r w:rsid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>sat faqe 3,   mendoj se duhet të jetë</w:t>
      </w:r>
      <w:r w:rsidR="00C56DB9"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NJKDNJ- Njësiti Komunal për të Drejta të Njeriut; </w:t>
      </w:r>
    </w:p>
    <w:p w:rsidR="00C56DB9" w:rsidRPr="00207C2E" w:rsidRDefault="00207C2E" w:rsidP="00C56DB9">
      <w:pPr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Te hyrja, faqe 4, të</w:t>
      </w:r>
      <w:r w:rsidR="00C56DB9"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>plotësohet</w:t>
      </w:r>
      <w:r w:rsidR="00C56DB9"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>:  Ligji për Mbrojtjen e Fëmijës; Rregullorja për Realizimin e të Drejtave Përkujdesjen Mbrojtjen dhe Parandalimin e Punëve të Rënda;</w:t>
      </w:r>
    </w:p>
    <w:p w:rsidR="00C56DB9" w:rsidRPr="00207C2E" w:rsidRDefault="00C56DB9" w:rsidP="00C56DB9">
      <w:pPr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Te konteksti, faqe 6 duhet të jetë komuna ka themeluar, e jo formuar, sepse NJDKNJ, komuna nuk harton institucione, por themelon, </w:t>
      </w:r>
      <w:r w:rsidR="00207C2E"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>ndërsa</w:t>
      </w:r>
      <w:r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komuna harton Rregullore,</w:t>
      </w:r>
      <w:r w:rsid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207C2E">
        <w:rPr>
          <w:rFonts w:ascii="Times New Roman" w:hAnsi="Times New Roman" w:cs="Times New Roman"/>
          <w:color w:val="000000"/>
          <w:sz w:val="24"/>
          <w:szCs w:val="24"/>
          <w:lang w:val="sq-AL"/>
        </w:rPr>
        <w:t>Plane etj.</w:t>
      </w:r>
    </w:p>
    <w:p w:rsidR="00877DD8" w:rsidRPr="00207C2E" w:rsidRDefault="00230A10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877DD8" w:rsidRPr="00207C2E" w:rsidRDefault="00C56DB9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Hyrie Uka</w:t>
      </w:r>
      <w:r w:rsidR="00242E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zyrtare </w:t>
      </w:r>
      <w:r w:rsidR="007B38FA" w:rsidRPr="00207C2E">
        <w:rPr>
          <w:rFonts w:ascii="Times New Roman" w:hAnsi="Times New Roman" w:cs="Times New Roman"/>
          <w:sz w:val="24"/>
          <w:szCs w:val="24"/>
          <w:lang w:val="sq-AL"/>
        </w:rPr>
        <w:t>për të Drejtat e Fëmijëve</w:t>
      </w:r>
      <w:r w:rsidR="00242E6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tha se n</w:t>
      </w:r>
      <w:r w:rsidR="007B38FA" w:rsidRPr="00207C2E">
        <w:rPr>
          <w:rFonts w:ascii="Times New Roman" w:hAnsi="Times New Roman" w:cs="Times New Roman"/>
          <w:sz w:val="24"/>
          <w:szCs w:val="24"/>
          <w:lang w:val="sq-AL"/>
        </w:rPr>
        <w:t>ë këtë plan të veprimit duhet të përfshihet edhe ligji për mbrojtjen e fëmijëve dhe të ceket roli i njësitit komunal dhe detyrat e tij në këtë Draft - Plan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877DD8" w:rsidRPr="00207C2E" w:rsidRDefault="007B38FA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>Nasuf</w:t>
      </w:r>
      <w:proofErr w:type="spellEnd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>Tahiri</w:t>
      </w:r>
      <w:proofErr w:type="spellEnd"/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8410C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drejtor 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>nga</w:t>
      </w:r>
      <w:r w:rsidR="002D6B7F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207C2E">
        <w:rPr>
          <w:rFonts w:ascii="Times New Roman" w:hAnsi="Times New Roman" w:cs="Times New Roman"/>
          <w:sz w:val="24"/>
          <w:szCs w:val="24"/>
          <w:lang w:val="sq-AL"/>
        </w:rPr>
        <w:t xml:space="preserve">FMU “28 Nëntori” </w:t>
      </w:r>
      <w:r w:rsidR="00242E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42E6E">
        <w:rPr>
          <w:rFonts w:ascii="Times New Roman" w:hAnsi="Times New Roman" w:cs="Times New Roman"/>
          <w:sz w:val="24"/>
          <w:szCs w:val="24"/>
          <w:lang w:val="sq-AL"/>
        </w:rPr>
        <w:t>Vërrnicë</w:t>
      </w:r>
      <w:proofErr w:type="spellEnd"/>
      <w:r w:rsidR="00242E6E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207C2E">
        <w:rPr>
          <w:rFonts w:ascii="Times New Roman" w:hAnsi="Times New Roman" w:cs="Times New Roman"/>
          <w:sz w:val="24"/>
          <w:szCs w:val="24"/>
          <w:lang w:val="sq-AL"/>
        </w:rPr>
        <w:t>flet për vështi</w:t>
      </w:r>
      <w:r w:rsidR="00207C2E" w:rsidRPr="00207C2E">
        <w:rPr>
          <w:rFonts w:ascii="Times New Roman" w:hAnsi="Times New Roman" w:cs="Times New Roman"/>
          <w:sz w:val="24"/>
          <w:szCs w:val="24"/>
          <w:lang w:val="sq-AL"/>
        </w:rPr>
        <w:t>rësi</w:t>
      </w:r>
      <w:r w:rsidR="00207C2E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2D6B7F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që po has ekipi për braktisje dhe parandalim në nivel shkolla kur bëhet fjalë për nxënës n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6B7F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rrezik të braktisjes dhe nxënës të evidentuar me mungesa të shumta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877DD8" w:rsidRPr="00207C2E" w:rsidRDefault="00B323CE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>Halil</w:t>
      </w:r>
      <w:proofErr w:type="spellEnd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>Parduzi</w:t>
      </w:r>
      <w:proofErr w:type="spellEnd"/>
      <w:r w:rsidR="00DB65B8"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>drejtor në SHMU 2</w:t>
      </w:r>
      <w:r w:rsidR="00242E6E">
        <w:rPr>
          <w:rFonts w:ascii="Times New Roman" w:hAnsi="Times New Roman" w:cs="Times New Roman"/>
          <w:sz w:val="24"/>
          <w:szCs w:val="24"/>
          <w:lang w:val="sq-AL"/>
        </w:rPr>
        <w:t xml:space="preserve"> Vushtrri:</w:t>
      </w:r>
      <w:r w:rsidR="00DB65B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7D24" w:rsidRPr="00207C2E">
        <w:rPr>
          <w:rFonts w:ascii="Times New Roman" w:hAnsi="Times New Roman" w:cs="Times New Roman"/>
          <w:sz w:val="24"/>
          <w:szCs w:val="24"/>
          <w:lang w:val="sq-AL"/>
        </w:rPr>
        <w:t>tregon për praktikat që ekipi në nivel shkolle ka ndërmarrë për rikthimin e nxënësve në procesin mësimor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7DD8" w:rsidRPr="00207C2E" w:rsidRDefault="00187D24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>Ardian Jashari</w:t>
      </w:r>
      <w:r w:rsidR="002D2D22" w:rsidRPr="00207C2E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407241"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>drejtor në SHFMU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“Liria” </w:t>
      </w:r>
      <w:proofErr w:type="spellStart"/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>Stroc</w:t>
      </w:r>
      <w:proofErr w:type="spellEnd"/>
      <w:r w:rsidR="00207C2E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tha se është e nevojshme të mbahen trajnime për Ekipin kundër braktisjes në nivel shkolle sepse është esenciale të dihet qartë se si t’u qasen nxënësve në rrezik të braktisjes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07241" w:rsidRPr="00207C2E" w:rsidRDefault="00407241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Po ashtu drejtori Ardian tha se Draft-Plani komunal i Veprimit duhet të jetë në harmoni të plotë me Konventën Ndërkombëtare për Mbrojtjen dhe të Drejtat e Fëmijëve.</w:t>
      </w:r>
    </w:p>
    <w:p w:rsidR="00BD715D" w:rsidRPr="00207C2E" w:rsidRDefault="00187D24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>Faruk</w:t>
      </w:r>
      <w:proofErr w:type="spellEnd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207C2E">
        <w:rPr>
          <w:rFonts w:ascii="Times New Roman" w:hAnsi="Times New Roman" w:cs="Times New Roman"/>
          <w:b/>
          <w:sz w:val="24"/>
          <w:szCs w:val="24"/>
          <w:lang w:val="sq-AL"/>
        </w:rPr>
        <w:t>Selimi</w:t>
      </w:r>
      <w:proofErr w:type="spellEnd"/>
      <w:r w:rsidR="00242E6E">
        <w:rPr>
          <w:rFonts w:ascii="Times New Roman" w:hAnsi="Times New Roman" w:cs="Times New Roman"/>
          <w:sz w:val="24"/>
          <w:szCs w:val="24"/>
          <w:lang w:val="sq-AL"/>
        </w:rPr>
        <w:t xml:space="preserve">, drejtor i SHFMU “Martirët” </w:t>
      </w:r>
      <w:proofErr w:type="spellStart"/>
      <w:r w:rsidR="00242E6E">
        <w:rPr>
          <w:rFonts w:ascii="Times New Roman" w:hAnsi="Times New Roman" w:cs="Times New Roman"/>
          <w:sz w:val="24"/>
          <w:szCs w:val="24"/>
          <w:lang w:val="sq-AL"/>
        </w:rPr>
        <w:t>Reznik</w:t>
      </w:r>
      <w:proofErr w:type="spellEnd"/>
      <w:r w:rsidR="00242E6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 tha se e përshëndet punën që ka bërë </w:t>
      </w:r>
      <w:r w:rsidR="00207C2E" w:rsidRPr="00207C2E">
        <w:rPr>
          <w:rFonts w:ascii="Times New Roman" w:hAnsi="Times New Roman" w:cs="Times New Roman"/>
          <w:sz w:val="24"/>
          <w:szCs w:val="24"/>
          <w:lang w:val="sq-AL"/>
        </w:rPr>
        <w:t>Ekipi</w:t>
      </w:r>
      <w:r w:rsidR="00207C2E">
        <w:rPr>
          <w:rFonts w:ascii="Times New Roman" w:hAnsi="Times New Roman" w:cs="Times New Roman"/>
          <w:sz w:val="24"/>
          <w:szCs w:val="24"/>
          <w:lang w:val="sq-AL"/>
        </w:rPr>
        <w:t xml:space="preserve"> komunal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për EPRMB dhe </w:t>
      </w:r>
      <w:r w:rsidR="00207C2E" w:rsidRPr="00207C2E">
        <w:rPr>
          <w:rFonts w:ascii="Times New Roman" w:hAnsi="Times New Roman" w:cs="Times New Roman"/>
          <w:sz w:val="24"/>
          <w:szCs w:val="24"/>
          <w:lang w:val="sq-AL"/>
        </w:rPr>
        <w:t>po ashtu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punën e MASHT</w:t>
      </w:r>
      <w:r w:rsidR="00207C2E">
        <w:rPr>
          <w:rFonts w:ascii="Times New Roman" w:hAnsi="Times New Roman" w:cs="Times New Roman"/>
          <w:sz w:val="24"/>
          <w:szCs w:val="24"/>
          <w:lang w:val="sq-AL"/>
        </w:rPr>
        <w:t>-it</w:t>
      </w:r>
      <w:r w:rsidR="00407241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sepse çdo herë ka nevojë për risi </w:t>
      </w:r>
      <w:r w:rsidR="00877DD8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5A46"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dhe të ketë mundësi për futjen e të dhënave shtesë për nxënësit të cilët janë </w:t>
      </w:r>
      <w:r w:rsidR="00242E6E">
        <w:rPr>
          <w:rFonts w:ascii="Times New Roman" w:hAnsi="Times New Roman" w:cs="Times New Roman"/>
          <w:sz w:val="24"/>
          <w:szCs w:val="24"/>
          <w:lang w:val="sq-AL"/>
        </w:rPr>
        <w:t xml:space="preserve">nxënës potencial </w:t>
      </w:r>
      <w:r w:rsidR="000A5A46" w:rsidRPr="00207C2E">
        <w:rPr>
          <w:rFonts w:ascii="Times New Roman" w:hAnsi="Times New Roman" w:cs="Times New Roman"/>
          <w:sz w:val="24"/>
          <w:szCs w:val="24"/>
          <w:lang w:val="sq-AL"/>
        </w:rPr>
        <w:t>të braktisin shkollën.</w:t>
      </w:r>
    </w:p>
    <w:p w:rsidR="00877DD8" w:rsidRPr="00207C2E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Procesverbalit i </w:t>
      </w:r>
      <w:r w:rsidR="004C1C7A" w:rsidRPr="00207C2E">
        <w:rPr>
          <w:rFonts w:ascii="Times New Roman" w:hAnsi="Times New Roman" w:cs="Times New Roman"/>
          <w:sz w:val="24"/>
          <w:szCs w:val="24"/>
          <w:lang w:val="sq-AL"/>
        </w:rPr>
        <w:t>bashkëngjitet e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dhe listën e </w:t>
      </w:r>
      <w:r w:rsidR="004C1C7A" w:rsidRPr="00207C2E">
        <w:rPr>
          <w:rFonts w:ascii="Times New Roman" w:hAnsi="Times New Roman" w:cs="Times New Roman"/>
          <w:sz w:val="24"/>
          <w:szCs w:val="24"/>
          <w:lang w:val="sq-AL"/>
        </w:rPr>
        <w:t>pjesëmarrësve.</w:t>
      </w:r>
    </w:p>
    <w:p w:rsidR="004C1C7A" w:rsidRPr="00207C2E" w:rsidRDefault="004C1C7A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77DD8" w:rsidRPr="00207C2E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Procesmbajt</w:t>
      </w:r>
      <w:r w:rsidR="00DE6B17" w:rsidRPr="00207C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471B7" w:rsidRPr="00207C2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42E6E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877DD8" w:rsidRPr="00207C2E" w:rsidRDefault="00EC5035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Edona Shotani</w:t>
      </w:r>
    </w:p>
    <w:p w:rsidR="004C1C7A" w:rsidRPr="00207C2E" w:rsidRDefault="004C1C7A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</w:p>
    <w:p w:rsidR="00877DD8" w:rsidRPr="00207C2E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77DD8" w:rsidRPr="00207C2E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7C2E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:rsidR="00877DD8" w:rsidRPr="00207C2E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A37" w:rsidRPr="00207C2E" w:rsidRDefault="00214A37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214A37" w:rsidRPr="00207C2E" w:rsidSect="00207C2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D54"/>
    <w:multiLevelType w:val="hybridMultilevel"/>
    <w:tmpl w:val="63FC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D8"/>
    <w:rsid w:val="00012F98"/>
    <w:rsid w:val="00045B1A"/>
    <w:rsid w:val="000A5A46"/>
    <w:rsid w:val="000F0546"/>
    <w:rsid w:val="000F076C"/>
    <w:rsid w:val="00142066"/>
    <w:rsid w:val="001471B7"/>
    <w:rsid w:val="00157DB4"/>
    <w:rsid w:val="00187D24"/>
    <w:rsid w:val="001C078C"/>
    <w:rsid w:val="00203276"/>
    <w:rsid w:val="00207C2E"/>
    <w:rsid w:val="00214A37"/>
    <w:rsid w:val="00230A10"/>
    <w:rsid w:val="00242E6E"/>
    <w:rsid w:val="002B01D9"/>
    <w:rsid w:val="002D2D22"/>
    <w:rsid w:val="002D6B7F"/>
    <w:rsid w:val="0035483D"/>
    <w:rsid w:val="003C50B7"/>
    <w:rsid w:val="00407241"/>
    <w:rsid w:val="004B3512"/>
    <w:rsid w:val="004C1C7A"/>
    <w:rsid w:val="0054604F"/>
    <w:rsid w:val="0058176A"/>
    <w:rsid w:val="005A678C"/>
    <w:rsid w:val="00642647"/>
    <w:rsid w:val="006E5683"/>
    <w:rsid w:val="00722F47"/>
    <w:rsid w:val="007B38FA"/>
    <w:rsid w:val="00877DD8"/>
    <w:rsid w:val="00917AC4"/>
    <w:rsid w:val="009D31B4"/>
    <w:rsid w:val="00A8410C"/>
    <w:rsid w:val="00AF74A4"/>
    <w:rsid w:val="00B16EEA"/>
    <w:rsid w:val="00B323CE"/>
    <w:rsid w:val="00B34B2E"/>
    <w:rsid w:val="00BD715D"/>
    <w:rsid w:val="00C37B2C"/>
    <w:rsid w:val="00C56DB9"/>
    <w:rsid w:val="00C96549"/>
    <w:rsid w:val="00CA0448"/>
    <w:rsid w:val="00CC0882"/>
    <w:rsid w:val="00DB65B8"/>
    <w:rsid w:val="00DC0A52"/>
    <w:rsid w:val="00DC0D4F"/>
    <w:rsid w:val="00DE6B17"/>
    <w:rsid w:val="00E23279"/>
    <w:rsid w:val="00EC5035"/>
    <w:rsid w:val="00EC6D91"/>
    <w:rsid w:val="00F676F4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BFE3-B7F2-4D12-A68B-556AE40F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Merovci</dc:creator>
  <cp:keywords/>
  <dc:description/>
  <cp:lastModifiedBy>Edona Shotani</cp:lastModifiedBy>
  <cp:revision>2</cp:revision>
  <cp:lastPrinted>2024-03-13T09:44:00Z</cp:lastPrinted>
  <dcterms:created xsi:type="dcterms:W3CDTF">2024-03-14T07:11:00Z</dcterms:created>
  <dcterms:modified xsi:type="dcterms:W3CDTF">2024-03-14T07:11:00Z</dcterms:modified>
</cp:coreProperties>
</file>