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77FA" w14:textId="51D7527D" w:rsidR="00D06BDE" w:rsidRDefault="0081555A" w:rsidP="008235FF">
      <w:pPr>
        <w:spacing w:after="273"/>
        <w:ind w:left="930"/>
      </w:pPr>
      <w:r w:rsidRPr="00081351">
        <w:rPr>
          <w:rFonts w:ascii="Book Antiqua" w:hAnsi="Book Antiqua"/>
          <w:noProof/>
        </w:rPr>
        <w:drawing>
          <wp:anchor distT="0" distB="0" distL="114300" distR="114300" simplePos="0" relativeHeight="251660288" behindDoc="1" locked="0" layoutInCell="1" allowOverlap="1" wp14:anchorId="5C1245C0" wp14:editId="23F784FA">
            <wp:simplePos x="0" y="0"/>
            <wp:positionH relativeFrom="margin">
              <wp:posOffset>4476690</wp:posOffset>
            </wp:positionH>
            <wp:positionV relativeFrom="paragraph">
              <wp:posOffset>7620</wp:posOffset>
            </wp:positionV>
            <wp:extent cx="931545" cy="1103630"/>
            <wp:effectExtent l="0" t="0" r="1905" b="1270"/>
            <wp:wrapSquare wrapText="bothSides"/>
            <wp:docPr id="1894717559" name="Picture 2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B55E94E" wp14:editId="3FF673F1">
            <wp:simplePos x="0" y="0"/>
            <wp:positionH relativeFrom="margin">
              <wp:posOffset>361950</wp:posOffset>
            </wp:positionH>
            <wp:positionV relativeFrom="paragraph">
              <wp:posOffset>0</wp:posOffset>
            </wp:positionV>
            <wp:extent cx="914400" cy="1146810"/>
            <wp:effectExtent l="0" t="0" r="0" b="0"/>
            <wp:wrapSquare wrapText="bothSides"/>
            <wp:docPr id="491657440" name="Picture 491657440" descr="A blue shield with a map and white sta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blue shield with a map and white sta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BDE">
        <w:rPr>
          <w:rFonts w:ascii="Calibri" w:eastAsia="Calibri" w:hAnsi="Calibri" w:cs="Calibri"/>
        </w:rPr>
        <w:t xml:space="preserve"> </w:t>
      </w:r>
    </w:p>
    <w:p w14:paraId="56837DDF" w14:textId="74542504" w:rsidR="00D06BDE" w:rsidRDefault="00D06BDE" w:rsidP="008235FF">
      <w:pPr>
        <w:ind w:left="670" w:right="1035"/>
        <w:jc w:val="right"/>
      </w:pPr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</w:rPr>
        <w:tab/>
        <w:t xml:space="preserve">             </w:t>
      </w:r>
    </w:p>
    <w:p w14:paraId="0D80BBDE" w14:textId="4C7C4771" w:rsidR="00D06BDE" w:rsidRPr="00AA22B1" w:rsidRDefault="00D06BDE" w:rsidP="008235FF">
      <w:pPr>
        <w:ind w:left="2936" w:right="1321"/>
        <w:rPr>
          <w:sz w:val="28"/>
          <w:szCs w:val="28"/>
        </w:rPr>
      </w:pPr>
      <w:r>
        <w:rPr>
          <w:rFonts w:ascii="Book Antiqua" w:eastAsia="Book Antiqua" w:hAnsi="Book Antiqua" w:cs="Book Antiqua"/>
          <w:b/>
        </w:rPr>
        <w:t xml:space="preserve">           </w:t>
      </w:r>
    </w:p>
    <w:p w14:paraId="1EB3DDB0" w14:textId="20ACD3FE" w:rsidR="00D06BDE" w:rsidRPr="00AA22B1" w:rsidRDefault="00D06BDE" w:rsidP="008235FF">
      <w:pPr>
        <w:spacing w:after="51"/>
        <w:ind w:right="1321" w:firstLine="720"/>
        <w:rPr>
          <w:sz w:val="28"/>
          <w:szCs w:val="28"/>
        </w:rPr>
      </w:pPr>
    </w:p>
    <w:p w14:paraId="754C5897" w14:textId="082B854D" w:rsidR="00D06BDE" w:rsidRPr="00AA22B1" w:rsidRDefault="00D06BDE" w:rsidP="008235FF">
      <w:pPr>
        <w:ind w:right="1321"/>
        <w:rPr>
          <w:sz w:val="28"/>
          <w:szCs w:val="28"/>
        </w:rPr>
      </w:pPr>
      <w:r w:rsidRPr="00AA22B1">
        <w:rPr>
          <w:rFonts w:eastAsia="Book Antiqua"/>
          <w:b/>
          <w:sz w:val="28"/>
          <w:szCs w:val="28"/>
        </w:rPr>
        <w:t xml:space="preserve">                         </w:t>
      </w:r>
    </w:p>
    <w:p w14:paraId="1AFA81AB" w14:textId="34CC7865" w:rsidR="008235FF" w:rsidRPr="006C2799" w:rsidRDefault="0081555A" w:rsidP="008235FF">
      <w:pPr>
        <w:jc w:val="both"/>
        <w:rPr>
          <w:rFonts w:eastAsia="Sylfaen"/>
          <w:sz w:val="28"/>
          <w:szCs w:val="28"/>
          <w:lang w:val="sq-AL"/>
        </w:rPr>
      </w:pPr>
      <w:r w:rsidRPr="006C2799">
        <w:rPr>
          <w:rFonts w:eastAsia="Book Antiqua"/>
          <w:b/>
          <w:sz w:val="28"/>
          <w:szCs w:val="28"/>
          <w:lang w:val="sq-AL"/>
        </w:rPr>
        <w:t xml:space="preserve">    </w:t>
      </w:r>
      <w:r w:rsidR="008235FF" w:rsidRPr="006C2799">
        <w:rPr>
          <w:rFonts w:eastAsia="Book Antiqua"/>
          <w:b/>
          <w:sz w:val="28"/>
          <w:szCs w:val="28"/>
          <w:lang w:val="sq-AL"/>
        </w:rPr>
        <w:t>Republika e Kosovës</w:t>
      </w:r>
      <w:r w:rsidR="008235FF">
        <w:rPr>
          <w:rFonts w:eastAsia="Book Antiqua"/>
          <w:b/>
          <w:sz w:val="28"/>
          <w:szCs w:val="28"/>
        </w:rPr>
        <w:tab/>
      </w:r>
      <w:r w:rsidR="008235FF">
        <w:rPr>
          <w:rFonts w:eastAsia="Book Antiqua"/>
          <w:b/>
          <w:sz w:val="28"/>
          <w:szCs w:val="28"/>
        </w:rPr>
        <w:tab/>
      </w:r>
      <w:r w:rsidR="008235FF">
        <w:rPr>
          <w:rFonts w:eastAsia="Book Antiqua"/>
          <w:b/>
          <w:sz w:val="28"/>
          <w:szCs w:val="28"/>
        </w:rPr>
        <w:tab/>
      </w:r>
      <w:r w:rsidR="008235FF">
        <w:rPr>
          <w:rFonts w:eastAsia="Book Antiqua"/>
          <w:b/>
          <w:sz w:val="28"/>
          <w:szCs w:val="28"/>
        </w:rPr>
        <w:tab/>
      </w:r>
      <w:r w:rsidR="008235FF">
        <w:rPr>
          <w:rFonts w:eastAsia="Book Antiqua"/>
          <w:b/>
          <w:sz w:val="28"/>
          <w:szCs w:val="28"/>
        </w:rPr>
        <w:tab/>
      </w:r>
      <w:r w:rsidR="008235FF" w:rsidRPr="006C2799">
        <w:rPr>
          <w:rFonts w:eastAsia="Book Antiqua"/>
          <w:b/>
          <w:sz w:val="28"/>
          <w:szCs w:val="28"/>
          <w:lang w:val="sq-AL"/>
        </w:rPr>
        <w:tab/>
      </w:r>
      <w:r w:rsidRPr="006C2799">
        <w:rPr>
          <w:rFonts w:eastAsia="Book Antiqua"/>
          <w:b/>
          <w:sz w:val="28"/>
          <w:szCs w:val="28"/>
          <w:lang w:val="sq-AL"/>
        </w:rPr>
        <w:t xml:space="preserve"> </w:t>
      </w:r>
      <w:r w:rsidR="008235FF" w:rsidRPr="006C2799">
        <w:rPr>
          <w:rFonts w:eastAsia="Book Antiqua"/>
          <w:b/>
          <w:sz w:val="28"/>
          <w:szCs w:val="28"/>
          <w:lang w:val="sq-AL"/>
        </w:rPr>
        <w:t xml:space="preserve">Komuna e Vushtrrisë </w:t>
      </w:r>
      <w:r w:rsidR="008235FF" w:rsidRPr="006C2799">
        <w:rPr>
          <w:rFonts w:eastAsia="Sylfaen"/>
          <w:sz w:val="28"/>
          <w:szCs w:val="28"/>
          <w:lang w:val="sq-AL"/>
        </w:rPr>
        <w:t xml:space="preserve">  </w:t>
      </w:r>
    </w:p>
    <w:p w14:paraId="040B525F" w14:textId="0E3ED192" w:rsidR="00D06BDE" w:rsidRDefault="008235FF" w:rsidP="00F5203B">
      <w:pPr>
        <w:spacing w:line="360" w:lineRule="auto"/>
        <w:jc w:val="both"/>
      </w:pPr>
      <w:r w:rsidRPr="00AA22B1">
        <w:rPr>
          <w:rFonts w:eastAsia="Sylfaen"/>
          <w:sz w:val="28"/>
          <w:szCs w:val="28"/>
        </w:rPr>
        <w:t xml:space="preserve">   </w:t>
      </w:r>
    </w:p>
    <w:p w14:paraId="0C69A420" w14:textId="73F86C36" w:rsidR="00D06BDE" w:rsidRPr="006C2799" w:rsidRDefault="006F508B" w:rsidP="006F508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 </w:t>
      </w:r>
      <w:r w:rsidR="006C2799">
        <w:rPr>
          <w:b/>
          <w:bCs/>
          <w:u w:val="single"/>
        </w:rPr>
        <w:t>__</w:t>
      </w:r>
      <w:r w:rsidR="00D06BDE" w:rsidRPr="006C2799">
        <w:rPr>
          <w:b/>
          <w:bCs/>
          <w:u w:val="single"/>
        </w:rPr>
        <w:t xml:space="preserve"> KOMISIONI VLERËSUES PËR NDARJEN E SUBVENCIONEVE PËR OJQ-të</w:t>
      </w:r>
      <w:r w:rsidR="006C2799">
        <w:rPr>
          <w:b/>
          <w:bCs/>
          <w:u w:val="single"/>
        </w:rPr>
        <w:t>_</w:t>
      </w:r>
      <w:r>
        <w:rPr>
          <w:b/>
          <w:bCs/>
          <w:u w:val="single"/>
        </w:rPr>
        <w:t xml:space="preserve">    </w:t>
      </w:r>
      <w:r w:rsidR="006C2799">
        <w:rPr>
          <w:b/>
          <w:bCs/>
          <w:u w:val="single"/>
        </w:rPr>
        <w:t>_</w:t>
      </w:r>
      <w:r w:rsidR="00D06BDE" w:rsidRPr="006C2799">
        <w:rPr>
          <w:b/>
          <w:bCs/>
          <w:u w:val="single"/>
        </w:rPr>
        <w:t xml:space="preserve">  </w:t>
      </w:r>
    </w:p>
    <w:p w14:paraId="7D218FB2" w14:textId="502FA585" w:rsidR="00D06BDE" w:rsidRPr="006C2799" w:rsidRDefault="00D06BDE" w:rsidP="006F3C48">
      <w:pPr>
        <w:jc w:val="both"/>
        <w:rPr>
          <w:lang w:val="sq-AL"/>
        </w:rPr>
      </w:pPr>
      <w:r w:rsidRPr="006C2799">
        <w:rPr>
          <w:b/>
          <w:bCs/>
          <w:u w:val="single"/>
        </w:rPr>
        <w:t xml:space="preserve"> </w:t>
      </w:r>
      <w:r w:rsidRPr="006C2799">
        <w:rPr>
          <w:u w:val="single"/>
        </w:rPr>
        <w:t xml:space="preserve"> </w:t>
      </w:r>
      <w:r w:rsidRPr="006C2799">
        <w:rPr>
          <w:lang w:val="sq-AL"/>
        </w:rPr>
        <w:t xml:space="preserve"> </w:t>
      </w:r>
    </w:p>
    <w:p w14:paraId="33390F0B" w14:textId="3955945E" w:rsidR="00D06BDE" w:rsidRPr="008235FF" w:rsidRDefault="00D06BDE" w:rsidP="006F3C48">
      <w:pPr>
        <w:jc w:val="both"/>
        <w:rPr>
          <w:lang w:val="sq-AL"/>
        </w:rPr>
      </w:pPr>
      <w:r w:rsidRPr="008235FF">
        <w:rPr>
          <w:lang w:val="sq-AL"/>
        </w:rPr>
        <w:t>Bazuar në nenin 8, pika 1, neni 20 pika 1 të Rregullores së Ministrisë së Financave nr- 04/2017 mbi Kriteret, Standardet dhe Procedurat e Financimit Publik për Kulturë, Rini dhe Sport, në bazë thirrjes publike</w:t>
      </w:r>
      <w:r w:rsidR="0091055C" w:rsidRPr="008235FF">
        <w:rPr>
          <w:lang w:val="sq-AL"/>
        </w:rPr>
        <w:t xml:space="preserve"> me Nr. 9989/25</w:t>
      </w:r>
      <w:r w:rsidRPr="008235FF">
        <w:rPr>
          <w:lang w:val="sq-AL"/>
        </w:rPr>
        <w:t xml:space="preserve"> të datës </w:t>
      </w:r>
      <w:r w:rsidR="0091055C" w:rsidRPr="008235FF">
        <w:rPr>
          <w:lang w:val="sq-AL"/>
        </w:rPr>
        <w:t>06</w:t>
      </w:r>
      <w:r w:rsidRPr="008235FF">
        <w:rPr>
          <w:lang w:val="sq-AL"/>
        </w:rPr>
        <w:t>.03.202</w:t>
      </w:r>
      <w:r w:rsidR="0091055C" w:rsidRPr="008235FF">
        <w:rPr>
          <w:lang w:val="sq-AL"/>
        </w:rPr>
        <w:t>5</w:t>
      </w:r>
      <w:r w:rsidRPr="008235FF">
        <w:rPr>
          <w:lang w:val="sq-AL"/>
        </w:rPr>
        <w:t xml:space="preserve">, si dhe bazuar në vendimin e kryetarit të Komunës </w:t>
      </w:r>
      <w:r w:rsidR="0091055C" w:rsidRPr="008235FF">
        <w:rPr>
          <w:lang w:val="sq-AL"/>
        </w:rPr>
        <w:t>Nr.14780/25</w:t>
      </w:r>
      <w:r w:rsidRPr="008235FF">
        <w:rPr>
          <w:lang w:val="sq-AL"/>
        </w:rPr>
        <w:t xml:space="preserve"> të datës </w:t>
      </w:r>
      <w:r w:rsidR="0091055C" w:rsidRPr="008235FF">
        <w:rPr>
          <w:lang w:val="sq-AL"/>
        </w:rPr>
        <w:t>07</w:t>
      </w:r>
      <w:r w:rsidRPr="008235FF">
        <w:rPr>
          <w:lang w:val="sq-AL"/>
        </w:rPr>
        <w:t>.0</w:t>
      </w:r>
      <w:r w:rsidR="0091055C" w:rsidRPr="008235FF">
        <w:rPr>
          <w:lang w:val="sq-AL"/>
        </w:rPr>
        <w:t>4</w:t>
      </w:r>
      <w:r w:rsidRPr="008235FF">
        <w:rPr>
          <w:lang w:val="sq-AL"/>
        </w:rPr>
        <w:t>.202</w:t>
      </w:r>
      <w:r w:rsidR="0091055C" w:rsidRPr="008235FF">
        <w:rPr>
          <w:lang w:val="sq-AL"/>
        </w:rPr>
        <w:t>5</w:t>
      </w:r>
      <w:r w:rsidRPr="008235FF">
        <w:rPr>
          <w:lang w:val="sq-AL"/>
        </w:rPr>
        <w:t>, për themelimin e Komisionit vlerësues për ndarje të subvencioneve nga Drejtoria për Kulturë, Rini dhe Sport për OJQ-të</w:t>
      </w:r>
      <w:r w:rsidR="0091055C" w:rsidRPr="008235FF">
        <w:rPr>
          <w:lang w:val="sq-AL"/>
        </w:rPr>
        <w:t xml:space="preserve"> -</w:t>
      </w:r>
      <w:r w:rsidRPr="008235FF">
        <w:rPr>
          <w:lang w:val="sq-AL"/>
        </w:rPr>
        <w:t xml:space="preserve"> </w:t>
      </w:r>
      <w:r w:rsidR="0091055C" w:rsidRPr="008235FF">
        <w:rPr>
          <w:lang w:val="sq-AL"/>
        </w:rPr>
        <w:t>K</w:t>
      </w:r>
      <w:r w:rsidRPr="008235FF">
        <w:rPr>
          <w:lang w:val="sq-AL"/>
        </w:rPr>
        <w:t>omun</w:t>
      </w:r>
      <w:r w:rsidR="0091055C" w:rsidRPr="008235FF">
        <w:rPr>
          <w:lang w:val="sq-AL"/>
        </w:rPr>
        <w:t>a e Vushtrri</w:t>
      </w:r>
      <w:r w:rsidR="003C3D4C">
        <w:rPr>
          <w:lang w:val="sq-AL"/>
        </w:rPr>
        <w:t>së</w:t>
      </w:r>
      <w:r w:rsidRPr="008235FF">
        <w:rPr>
          <w:lang w:val="sq-AL"/>
        </w:rPr>
        <w:t>, Komisioni vlerësues për ndarjen e subvencioneve mori këtë:</w:t>
      </w:r>
    </w:p>
    <w:p w14:paraId="1E2AF8ED" w14:textId="77777777" w:rsidR="00D06BDE" w:rsidRPr="008235FF" w:rsidRDefault="00D06BDE" w:rsidP="00D06BDE">
      <w:pPr>
        <w:ind w:left="426"/>
        <w:jc w:val="both"/>
        <w:rPr>
          <w:lang w:val="sq-AL"/>
        </w:rPr>
      </w:pPr>
    </w:p>
    <w:p w14:paraId="0E9D7292" w14:textId="0DE90EBC" w:rsidR="00D06BDE" w:rsidRPr="008235FF" w:rsidRDefault="00D06BDE" w:rsidP="006F3C48">
      <w:pPr>
        <w:ind w:left="3306" w:firstLine="294"/>
        <w:rPr>
          <w:b/>
          <w:bCs/>
          <w:sz w:val="32"/>
          <w:szCs w:val="32"/>
          <w:lang w:val="sq-AL"/>
        </w:rPr>
      </w:pPr>
      <w:r w:rsidRPr="008235FF">
        <w:rPr>
          <w:b/>
          <w:bCs/>
          <w:sz w:val="32"/>
          <w:szCs w:val="32"/>
          <w:lang w:val="sq-AL"/>
        </w:rPr>
        <w:t>V</w:t>
      </w:r>
      <w:r w:rsidR="006F3C48" w:rsidRPr="008235FF">
        <w:rPr>
          <w:b/>
          <w:bCs/>
          <w:sz w:val="32"/>
          <w:szCs w:val="32"/>
          <w:lang w:val="sq-AL"/>
        </w:rPr>
        <w:t xml:space="preserve"> </w:t>
      </w:r>
      <w:r w:rsidRPr="008235FF">
        <w:rPr>
          <w:b/>
          <w:bCs/>
          <w:sz w:val="32"/>
          <w:szCs w:val="32"/>
          <w:lang w:val="sq-AL"/>
        </w:rPr>
        <w:t>E</w:t>
      </w:r>
      <w:r w:rsidR="006F3C48" w:rsidRPr="008235FF">
        <w:rPr>
          <w:b/>
          <w:bCs/>
          <w:sz w:val="32"/>
          <w:szCs w:val="32"/>
          <w:lang w:val="sq-AL"/>
        </w:rPr>
        <w:t xml:space="preserve"> </w:t>
      </w:r>
      <w:r w:rsidRPr="008235FF">
        <w:rPr>
          <w:b/>
          <w:bCs/>
          <w:sz w:val="32"/>
          <w:szCs w:val="32"/>
          <w:lang w:val="sq-AL"/>
        </w:rPr>
        <w:t>N</w:t>
      </w:r>
      <w:r w:rsidR="006F3C48" w:rsidRPr="008235FF">
        <w:rPr>
          <w:b/>
          <w:bCs/>
          <w:sz w:val="32"/>
          <w:szCs w:val="32"/>
          <w:lang w:val="sq-AL"/>
        </w:rPr>
        <w:t xml:space="preserve"> </w:t>
      </w:r>
      <w:r w:rsidRPr="008235FF">
        <w:rPr>
          <w:b/>
          <w:bCs/>
          <w:sz w:val="32"/>
          <w:szCs w:val="32"/>
          <w:lang w:val="sq-AL"/>
        </w:rPr>
        <w:t>D</w:t>
      </w:r>
      <w:r w:rsidR="006F3C48" w:rsidRPr="008235FF">
        <w:rPr>
          <w:b/>
          <w:bCs/>
          <w:sz w:val="32"/>
          <w:szCs w:val="32"/>
          <w:lang w:val="sq-AL"/>
        </w:rPr>
        <w:t xml:space="preserve"> </w:t>
      </w:r>
      <w:r w:rsidRPr="008235FF">
        <w:rPr>
          <w:b/>
          <w:bCs/>
          <w:sz w:val="32"/>
          <w:szCs w:val="32"/>
          <w:lang w:val="sq-AL"/>
        </w:rPr>
        <w:t>I</w:t>
      </w:r>
      <w:r w:rsidR="006F3C48" w:rsidRPr="008235FF">
        <w:rPr>
          <w:b/>
          <w:bCs/>
          <w:sz w:val="32"/>
          <w:szCs w:val="32"/>
          <w:lang w:val="sq-AL"/>
        </w:rPr>
        <w:t xml:space="preserve"> </w:t>
      </w:r>
      <w:r w:rsidRPr="008235FF">
        <w:rPr>
          <w:b/>
          <w:bCs/>
          <w:sz w:val="32"/>
          <w:szCs w:val="32"/>
          <w:lang w:val="sq-AL"/>
        </w:rPr>
        <w:t>M</w:t>
      </w:r>
    </w:p>
    <w:p w14:paraId="60CF38D3" w14:textId="77777777" w:rsidR="00D06BDE" w:rsidRPr="008235FF" w:rsidRDefault="00D06BDE" w:rsidP="00D06BDE">
      <w:pPr>
        <w:ind w:left="426"/>
        <w:jc w:val="both"/>
        <w:rPr>
          <w:lang w:val="sq-AL"/>
        </w:rPr>
      </w:pPr>
    </w:p>
    <w:p w14:paraId="48EF8CCC" w14:textId="77777777" w:rsidR="006F3C48" w:rsidRPr="008235FF" w:rsidRDefault="006F3C48" w:rsidP="00D06BDE">
      <w:pPr>
        <w:ind w:left="426"/>
        <w:jc w:val="both"/>
        <w:rPr>
          <w:lang w:val="sq-AL"/>
        </w:rPr>
      </w:pPr>
    </w:p>
    <w:p w14:paraId="38B29DB8" w14:textId="122FBF7B" w:rsidR="00F5203B" w:rsidRPr="003E00AA" w:rsidRDefault="00A97425" w:rsidP="003E00AA">
      <w:pPr>
        <w:jc w:val="both"/>
        <w:rPr>
          <w:lang w:val="sq-AL"/>
        </w:rPr>
      </w:pPr>
      <w:r w:rsidRPr="003E00AA">
        <w:rPr>
          <w:lang w:val="sq-AL"/>
        </w:rPr>
        <w:t>Pas përfundimit të vlerësimeve, Komisionit vlerësues për ndarje të subvencioneve nga Drejtoria për Kulturë, Rini dhe Sport për OJQ-të - Komuna e Vushtrri</w:t>
      </w:r>
      <w:r w:rsidR="003C3D4C">
        <w:rPr>
          <w:lang w:val="sq-AL"/>
        </w:rPr>
        <w:t>së</w:t>
      </w:r>
      <w:r w:rsidR="003E00AA" w:rsidRPr="003E00AA">
        <w:rPr>
          <w:lang w:val="sq-AL"/>
        </w:rPr>
        <w:t xml:space="preserve">, shpallë </w:t>
      </w:r>
      <w:r w:rsidRPr="003E00AA">
        <w:rPr>
          <w:lang w:val="sq-AL"/>
        </w:rPr>
        <w:t>rezultatet paraprake</w:t>
      </w:r>
      <w:r w:rsidR="003E00AA" w:rsidRPr="003E00AA">
        <w:rPr>
          <w:lang w:val="sq-AL"/>
        </w:rPr>
        <w:t>,</w:t>
      </w:r>
      <w:r w:rsidRPr="003E00AA">
        <w:rPr>
          <w:lang w:val="sq-AL"/>
        </w:rPr>
        <w:t xml:space="preserve"> </w:t>
      </w:r>
      <w:r w:rsidR="003E00AA" w:rsidRPr="003E00AA">
        <w:rPr>
          <w:lang w:val="sq-AL"/>
        </w:rPr>
        <w:t>p</w:t>
      </w:r>
      <w:r w:rsidR="00D06BDE" w:rsidRPr="003E00AA">
        <w:rPr>
          <w:lang w:val="sq-AL"/>
        </w:rPr>
        <w:t xml:space="preserve">ër ndarjen e subvencioneve për Kulturë, Rini dhe Sport në Komunën e Vushtrrisë </w:t>
      </w:r>
      <w:r w:rsidR="008026E2" w:rsidRPr="003E00AA">
        <w:rPr>
          <w:lang w:val="sq-AL"/>
        </w:rPr>
        <w:t xml:space="preserve">si </w:t>
      </w:r>
      <w:r w:rsidR="003E00AA" w:rsidRPr="003E00AA">
        <w:rPr>
          <w:lang w:val="sq-AL"/>
        </w:rPr>
        <w:t xml:space="preserve">në </w:t>
      </w:r>
      <w:r w:rsidR="008026E2" w:rsidRPr="003E00AA">
        <w:rPr>
          <w:lang w:val="sq-AL"/>
        </w:rPr>
        <w:t>vij</w:t>
      </w:r>
      <w:r w:rsidR="003E00AA" w:rsidRPr="003E00AA">
        <w:rPr>
          <w:lang w:val="sq-AL"/>
        </w:rPr>
        <w:t>im</w:t>
      </w:r>
      <w:r w:rsidR="008026E2" w:rsidRPr="003E00AA">
        <w:rPr>
          <w:lang w:val="sq-AL"/>
        </w:rPr>
        <w:t>:</w:t>
      </w:r>
    </w:p>
    <w:p w14:paraId="74105EB5" w14:textId="77777777" w:rsidR="003E00AA" w:rsidRPr="003E00AA" w:rsidRDefault="003E00AA" w:rsidP="003E00AA">
      <w:pPr>
        <w:jc w:val="both"/>
        <w:rPr>
          <w:lang w:val="sq-AL"/>
        </w:rPr>
      </w:pPr>
    </w:p>
    <w:tbl>
      <w:tblPr>
        <w:tblW w:w="935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417"/>
        <w:gridCol w:w="3119"/>
      </w:tblGrid>
      <w:tr w:rsidR="007E473C" w:rsidRPr="006F3C48" w14:paraId="5151719A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E24E20" w14:textId="2CF209DF" w:rsidR="007E473C" w:rsidRPr="006F3C48" w:rsidRDefault="007E473C" w:rsidP="00346BC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color w:val="000000"/>
                <w:lang w:val="sq-AL" w:eastAsia="en-US"/>
              </w:rPr>
              <w:t>Nr. rendor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DC2846" w14:textId="604D1227" w:rsidR="007E473C" w:rsidRPr="006F3C48" w:rsidRDefault="007E473C" w:rsidP="00E40C9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color w:val="000000"/>
                <w:lang w:val="sq-AL" w:eastAsia="en-US"/>
              </w:rPr>
              <w:t xml:space="preserve">            PËRFITUES</w:t>
            </w:r>
          </w:p>
          <w:p w14:paraId="6901C8A3" w14:textId="3DABF036" w:rsidR="007E473C" w:rsidRPr="006F3C48" w:rsidRDefault="007E473C" w:rsidP="00E4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7B12CC" w14:textId="735C9DB5" w:rsidR="007E473C" w:rsidRPr="006F3C48" w:rsidRDefault="007E473C" w:rsidP="00E4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color w:val="000000"/>
                <w:lang w:val="sq-AL" w:eastAsia="en-US"/>
              </w:rPr>
              <w:t>SHUMA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D124798" w14:textId="48911483" w:rsidR="007E473C" w:rsidRPr="006F3C48" w:rsidRDefault="00581E7E" w:rsidP="00E4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>
              <w:rPr>
                <w:rFonts w:eastAsiaTheme="minorHAnsi"/>
                <w:b/>
                <w:i/>
                <w:lang w:val="sq-AL" w:eastAsia="en-US"/>
              </w:rPr>
              <w:t>POENAT</w:t>
            </w:r>
          </w:p>
        </w:tc>
      </w:tr>
      <w:tr w:rsidR="007E473C" w:rsidRPr="006F3C48" w14:paraId="0EF7D4E9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8B2FF4" w14:textId="64DE2982" w:rsidR="007E473C" w:rsidRPr="006F3C48" w:rsidRDefault="007E473C" w:rsidP="00DB7F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BB990E" w14:textId="6E99C92C" w:rsidR="007E473C" w:rsidRPr="0091055C" w:rsidRDefault="007E473C" w:rsidP="00741E7A">
            <w:pPr>
              <w:autoSpaceDE w:val="0"/>
              <w:autoSpaceDN w:val="0"/>
              <w:adjustRightInd w:val="0"/>
              <w:spacing w:line="360" w:lineRule="auto"/>
              <w:ind w:left="-102"/>
              <w:jc w:val="both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91055C">
              <w:rPr>
                <w:lang w:val="sq-AL"/>
              </w:rPr>
              <w:t xml:space="preserve">KHF </w:t>
            </w:r>
            <w:r w:rsidR="0097670B">
              <w:rPr>
                <w:lang w:val="sq-AL"/>
              </w:rPr>
              <w:t>“</w:t>
            </w:r>
            <w:r w:rsidRPr="0091055C">
              <w:rPr>
                <w:lang w:val="sq-AL"/>
              </w:rPr>
              <w:t>Samadrexha</w:t>
            </w:r>
            <w:r w:rsidR="0097670B"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B79C4" w14:textId="05111C09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8600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F3119F" w14:textId="0594B39B" w:rsidR="007E473C" w:rsidRPr="006F3C48" w:rsidRDefault="007E473C" w:rsidP="00741E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98.00</w:t>
            </w:r>
          </w:p>
        </w:tc>
      </w:tr>
      <w:tr w:rsidR="007E473C" w:rsidRPr="006F3C48" w14:paraId="29528088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2A130D" w14:textId="258508D9" w:rsidR="007E473C" w:rsidRPr="006F3C48" w:rsidRDefault="007E473C" w:rsidP="00DB7F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2998CF" w14:textId="41F78D15" w:rsidR="007E473C" w:rsidRPr="0091055C" w:rsidRDefault="007E473C" w:rsidP="00741E7A">
            <w:pPr>
              <w:autoSpaceDE w:val="0"/>
              <w:autoSpaceDN w:val="0"/>
              <w:adjustRightInd w:val="0"/>
              <w:spacing w:line="360" w:lineRule="auto"/>
              <w:ind w:left="-102"/>
              <w:jc w:val="both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394673">
              <w:rPr>
                <w:lang w:val="sq-AL"/>
              </w:rPr>
              <w:t>K</w:t>
            </w:r>
            <w:r w:rsidR="006F508B" w:rsidRPr="00394673">
              <w:rPr>
                <w:lang w:val="sq-AL"/>
              </w:rPr>
              <w:t>H</w:t>
            </w:r>
            <w:r w:rsidR="0097670B" w:rsidRPr="00394673">
              <w:rPr>
                <w:lang w:val="sq-AL"/>
              </w:rPr>
              <w:t xml:space="preserve">M  </w:t>
            </w:r>
            <w:r w:rsidR="00394673" w:rsidRPr="00394673">
              <w:rPr>
                <w:lang w:val="sq-AL"/>
              </w:rPr>
              <w:t xml:space="preserve">“Vushtrria”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83B28" w14:textId="37B4CD73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8500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58A6507" w14:textId="3CE5E290" w:rsidR="007E473C" w:rsidRPr="006F3C48" w:rsidRDefault="007E473C" w:rsidP="00E4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97.20</w:t>
            </w:r>
          </w:p>
        </w:tc>
      </w:tr>
      <w:tr w:rsidR="007E473C" w:rsidRPr="006F3C48" w14:paraId="0B8838B4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1F2776" w14:textId="679E0117" w:rsidR="007E473C" w:rsidRPr="006F3C48" w:rsidRDefault="007E473C" w:rsidP="00DB7F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399AFC" w14:textId="2B40D681" w:rsidR="007E473C" w:rsidRPr="0091055C" w:rsidRDefault="007E473C" w:rsidP="00741E7A">
            <w:pPr>
              <w:autoSpaceDE w:val="0"/>
              <w:autoSpaceDN w:val="0"/>
              <w:adjustRightInd w:val="0"/>
              <w:spacing w:line="360" w:lineRule="auto"/>
              <w:ind w:left="-102"/>
              <w:jc w:val="both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91055C">
              <w:rPr>
                <w:lang w:val="sq-AL"/>
              </w:rPr>
              <w:t>K</w:t>
            </w:r>
            <w:r w:rsidR="006F508B">
              <w:rPr>
                <w:lang w:val="sq-AL"/>
              </w:rPr>
              <w:t>H</w:t>
            </w:r>
            <w:r w:rsidR="0097670B">
              <w:rPr>
                <w:lang w:val="sq-AL"/>
              </w:rPr>
              <w:t xml:space="preserve">F “Vushtrria”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FB631B" w14:textId="7237E480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8300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882C339" w14:textId="02FBECA7" w:rsidR="007E473C" w:rsidRPr="006F3C48" w:rsidRDefault="007E473C" w:rsidP="00E4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96.80</w:t>
            </w:r>
          </w:p>
        </w:tc>
      </w:tr>
      <w:tr w:rsidR="007E473C" w:rsidRPr="006F3C48" w14:paraId="60CAECDD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D758C" w14:textId="339CBD5A" w:rsidR="007E473C" w:rsidRPr="006F3C48" w:rsidRDefault="007E473C" w:rsidP="000856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134BF5" w14:textId="3150F07B" w:rsidR="007E473C" w:rsidRPr="0091055C" w:rsidRDefault="00394673" w:rsidP="0008569C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>
              <w:rPr>
                <w:lang w:val="sq-AL"/>
              </w:rPr>
              <w:t xml:space="preserve">OJQ </w:t>
            </w:r>
            <w:r w:rsidR="007E473C" w:rsidRPr="0091055C">
              <w:rPr>
                <w:lang w:val="sq-AL"/>
              </w:rPr>
              <w:t>FODEM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5D683" w14:textId="093054A8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4000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64A05BE" w14:textId="1F6B3769" w:rsidR="007E473C" w:rsidRPr="006F3C48" w:rsidRDefault="007E473C" w:rsidP="00085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82.00</w:t>
            </w:r>
          </w:p>
        </w:tc>
      </w:tr>
      <w:tr w:rsidR="007E473C" w:rsidRPr="006F3C48" w14:paraId="14DDA92C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5F616B" w14:textId="1F18F20D" w:rsidR="007E473C" w:rsidRPr="006F3C48" w:rsidRDefault="007E473C" w:rsidP="000856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290FE7" w14:textId="79AA6F19" w:rsidR="007E473C" w:rsidRPr="0091055C" w:rsidRDefault="00394673" w:rsidP="0008569C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>
              <w:rPr>
                <w:lang w:val="sq-AL"/>
              </w:rPr>
              <w:t xml:space="preserve">Shoqata e të Shurdhërve Vushtrri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3D613" w14:textId="77799B38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1950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6DCEF85" w14:textId="1F39ED52" w:rsidR="007E473C" w:rsidRPr="006F3C48" w:rsidRDefault="007E473C" w:rsidP="00085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68.40</w:t>
            </w:r>
          </w:p>
        </w:tc>
      </w:tr>
      <w:tr w:rsidR="007E473C" w:rsidRPr="006F3C48" w14:paraId="526B21C2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3D4BE2" w14:textId="1B0A93B9" w:rsidR="007E473C" w:rsidRPr="006F3C48" w:rsidRDefault="007E473C" w:rsidP="000856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94FC7C" w14:textId="18C8B4FB" w:rsidR="007E473C" w:rsidRPr="0091055C" w:rsidRDefault="00394673" w:rsidP="0008569C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>
              <w:rPr>
                <w:lang w:val="sq-AL"/>
              </w:rPr>
              <w:t xml:space="preserve">OJQ </w:t>
            </w:r>
            <w:r w:rsidR="0095758A">
              <w:rPr>
                <w:lang w:val="sq-AL"/>
              </w:rPr>
              <w:t>“</w:t>
            </w:r>
            <w:r w:rsidR="007E473C" w:rsidRPr="0091055C">
              <w:rPr>
                <w:lang w:val="sq-AL"/>
              </w:rPr>
              <w:t>Hareja</w:t>
            </w:r>
            <w:r w:rsidR="0095758A"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703A8" w14:textId="471FE5AF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950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B48550" w14:textId="237D4846" w:rsidR="007E473C" w:rsidRPr="006F3C48" w:rsidRDefault="007E473C" w:rsidP="00085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60.</w:t>
            </w:r>
            <w:r w:rsidR="00A27F51">
              <w:rPr>
                <w:rFonts w:eastAsiaTheme="minorHAnsi"/>
                <w:b/>
                <w:i/>
                <w:lang w:val="sq-AL" w:eastAsia="en-US"/>
              </w:rPr>
              <w:t>4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</w:tr>
      <w:tr w:rsidR="007E473C" w:rsidRPr="006F3C48" w14:paraId="2F824087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A80298" w14:textId="7FD1E01E" w:rsidR="007E473C" w:rsidRPr="006F3C48" w:rsidRDefault="007E473C" w:rsidP="000856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784D93" w14:textId="298C3F44" w:rsidR="007E473C" w:rsidRPr="0091055C" w:rsidRDefault="001747E3" w:rsidP="0008569C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>
              <w:rPr>
                <w:lang w:val="sq-AL"/>
              </w:rPr>
              <w:t>OJQ “</w:t>
            </w:r>
            <w:r w:rsidR="007E473C" w:rsidRPr="0091055C">
              <w:rPr>
                <w:lang w:val="sq-AL"/>
              </w:rPr>
              <w:t>Vall</w:t>
            </w:r>
            <w:r>
              <w:rPr>
                <w:lang w:val="sq-AL"/>
              </w:rPr>
              <w:t>ë</w:t>
            </w:r>
            <w:r w:rsidR="007E473C" w:rsidRPr="0091055C">
              <w:rPr>
                <w:lang w:val="sq-AL"/>
              </w:rPr>
              <w:t>zo me NE</w:t>
            </w:r>
            <w:r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44B766" w14:textId="5B45EF60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2400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5F5665" w14:textId="2C3FC03E" w:rsidR="007E473C" w:rsidRPr="006F3C48" w:rsidRDefault="007E473C" w:rsidP="00085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72.80</w:t>
            </w:r>
          </w:p>
        </w:tc>
      </w:tr>
      <w:tr w:rsidR="007E473C" w:rsidRPr="006F3C48" w14:paraId="290CC01A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4BDFD4" w14:textId="77777777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D69EEF" w14:textId="241CBEF1" w:rsidR="007E473C" w:rsidRPr="0091055C" w:rsidRDefault="007E473C" w:rsidP="00EE7C72">
            <w:pPr>
              <w:spacing w:after="160" w:line="276" w:lineRule="auto"/>
              <w:ind w:left="1260" w:hanging="1362"/>
              <w:rPr>
                <w:lang w:val="sq-AL"/>
              </w:rPr>
            </w:pPr>
            <w:r w:rsidRPr="0091055C">
              <w:rPr>
                <w:lang w:val="sq-AL"/>
              </w:rPr>
              <w:t xml:space="preserve">KV </w:t>
            </w:r>
            <w:r w:rsidR="0095758A">
              <w:rPr>
                <w:lang w:val="sq-AL"/>
              </w:rPr>
              <w:t>“</w:t>
            </w:r>
            <w:r w:rsidRPr="0091055C">
              <w:rPr>
                <w:lang w:val="sq-AL"/>
              </w:rPr>
              <w:t>AS-Vusht</w:t>
            </w:r>
            <w:r w:rsidR="0095758A">
              <w:rPr>
                <w:lang w:val="sq-AL"/>
              </w:rPr>
              <w:t xml:space="preserve">rria” </w:t>
            </w:r>
            <w:r w:rsidRPr="0091055C">
              <w:rPr>
                <w:lang w:val="sq-AL"/>
              </w:rPr>
              <w:t>(M)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9C0546" w14:textId="49239806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3B244F8" w14:textId="202167CA" w:rsidR="007E473C" w:rsidRPr="006F3C48" w:rsidRDefault="007E473C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61.00</w:t>
            </w:r>
          </w:p>
        </w:tc>
      </w:tr>
      <w:tr w:rsidR="007E473C" w:rsidRPr="006F3C48" w14:paraId="4DB9DC6A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761F0B" w14:textId="318FDCC7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91D0B3" w14:textId="7DE4BEC1" w:rsidR="007E473C" w:rsidRPr="00A27F51" w:rsidRDefault="0095758A" w:rsidP="00EE7C72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>
              <w:rPr>
                <w:lang w:val="sq-AL"/>
              </w:rPr>
              <w:t>OJQ “</w:t>
            </w:r>
            <w:r w:rsidR="007E473C" w:rsidRPr="00A27F51">
              <w:rPr>
                <w:lang w:val="sq-AL"/>
              </w:rPr>
              <w:t>Aktiv Plus</w:t>
            </w:r>
            <w:r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00257C" w14:textId="47E3DE6D" w:rsidR="007E473C" w:rsidRPr="00A27F51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A27F51">
              <w:rPr>
                <w:rFonts w:eastAsiaTheme="minorHAnsi"/>
                <w:b/>
                <w:i/>
                <w:lang w:val="sq-AL" w:eastAsia="en-US"/>
              </w:rPr>
              <w:t>3400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EC52F71" w14:textId="6A81E4BD" w:rsidR="007E473C" w:rsidRPr="00A27F51" w:rsidRDefault="002A1DFB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A27F51">
              <w:rPr>
                <w:rFonts w:eastAsiaTheme="minorHAnsi"/>
                <w:b/>
                <w:i/>
                <w:lang w:val="sq-AL" w:eastAsia="en-US"/>
              </w:rPr>
              <w:t>77.20</w:t>
            </w:r>
          </w:p>
        </w:tc>
      </w:tr>
      <w:tr w:rsidR="007E473C" w:rsidRPr="006F3C48" w14:paraId="37FAD000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7A824E" w14:textId="77777777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E5CFDD" w14:textId="72DC49EE" w:rsidR="007E473C" w:rsidRPr="0091055C" w:rsidRDefault="007E473C" w:rsidP="00EE7C72">
            <w:pPr>
              <w:spacing w:after="160" w:line="276" w:lineRule="auto"/>
              <w:ind w:left="1260" w:hanging="1362"/>
              <w:rPr>
                <w:lang w:val="sq-AL"/>
              </w:rPr>
            </w:pPr>
            <w:r w:rsidRPr="0091055C">
              <w:rPr>
                <w:lang w:val="sq-AL"/>
              </w:rPr>
              <w:t>Shoq</w:t>
            </w:r>
            <w:r w:rsidR="00394673">
              <w:rPr>
                <w:lang w:val="sq-AL"/>
              </w:rPr>
              <w:t>ata</w:t>
            </w:r>
            <w:r w:rsidRPr="0091055C">
              <w:rPr>
                <w:lang w:val="sq-AL"/>
              </w:rPr>
              <w:t xml:space="preserve"> Sportive Forca – Tifozet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42FD9" w14:textId="041F3F2A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2300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85181D" w14:textId="212A106F" w:rsidR="007E473C" w:rsidRPr="006F3C48" w:rsidRDefault="007E473C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72.20</w:t>
            </w:r>
          </w:p>
        </w:tc>
      </w:tr>
      <w:tr w:rsidR="007E473C" w:rsidRPr="006F3C48" w14:paraId="10F87CC1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0B3A73" w14:textId="77159E20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CE1422" w14:textId="38CA4997" w:rsidR="007E473C" w:rsidRPr="0091055C" w:rsidRDefault="007E473C" w:rsidP="00EE7C72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 w:rsidRPr="0091055C">
              <w:rPr>
                <w:lang w:val="sq-AL"/>
              </w:rPr>
              <w:t xml:space="preserve">KV </w:t>
            </w:r>
            <w:r w:rsidR="0095758A">
              <w:rPr>
                <w:lang w:val="sq-AL"/>
              </w:rPr>
              <w:t>“</w:t>
            </w:r>
            <w:r w:rsidRPr="0091055C">
              <w:rPr>
                <w:lang w:val="sq-AL"/>
              </w:rPr>
              <w:t>AS-Vusht</w:t>
            </w:r>
            <w:r w:rsidR="0095758A">
              <w:rPr>
                <w:lang w:val="sq-AL"/>
              </w:rPr>
              <w:t xml:space="preserve">rria” </w:t>
            </w:r>
            <w:r w:rsidRPr="0091055C">
              <w:rPr>
                <w:lang w:val="sq-AL"/>
              </w:rPr>
              <w:t>(F)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E74BB2" w14:textId="4B41C48D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9DFFCF8" w14:textId="64F58FE0" w:rsidR="007E473C" w:rsidRPr="006F3C48" w:rsidRDefault="007E473C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61.00</w:t>
            </w:r>
          </w:p>
        </w:tc>
      </w:tr>
      <w:tr w:rsidR="007E473C" w:rsidRPr="006F3C48" w14:paraId="50CDDC96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539133" w14:textId="136017AE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F63376" w14:textId="4BA6E404" w:rsidR="007E473C" w:rsidRPr="00A27F51" w:rsidRDefault="0095758A" w:rsidP="00EE7C72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>
              <w:rPr>
                <w:lang w:val="sq-AL" w:eastAsia="en-US"/>
              </w:rPr>
              <w:t>OJQ “</w:t>
            </w:r>
            <w:r w:rsidR="007E473C" w:rsidRPr="00A27F51">
              <w:rPr>
                <w:lang w:val="sq-AL" w:eastAsia="en-US"/>
              </w:rPr>
              <w:t>EVDS</w:t>
            </w:r>
            <w:r>
              <w:rPr>
                <w:lang w:val="sq-AL" w:eastAsia="en-US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0F8DB" w14:textId="123A8FEF" w:rsidR="007E473C" w:rsidRPr="00A27F51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A27F51">
              <w:rPr>
                <w:rFonts w:eastAsiaTheme="minorHAnsi"/>
                <w:b/>
                <w:i/>
                <w:lang w:val="sq-AL" w:eastAsia="en-US"/>
              </w:rPr>
              <w:t>3</w:t>
            </w:r>
            <w:r w:rsidR="00FE1136" w:rsidRPr="00A27F51">
              <w:rPr>
                <w:rFonts w:eastAsiaTheme="minorHAnsi"/>
                <w:b/>
                <w:i/>
                <w:lang w:val="sq-AL" w:eastAsia="en-US"/>
              </w:rPr>
              <w:t>1</w:t>
            </w:r>
            <w:r w:rsidRPr="00A27F51">
              <w:rPr>
                <w:rFonts w:eastAsiaTheme="minorHAnsi"/>
                <w:b/>
                <w:i/>
                <w:lang w:val="sq-AL" w:eastAsia="en-US"/>
              </w:rPr>
              <w:t>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1897157" w14:textId="5E6586C9" w:rsidR="007E473C" w:rsidRPr="00A27F51" w:rsidRDefault="002A1DFB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A27F51">
              <w:rPr>
                <w:rFonts w:eastAsiaTheme="minorHAnsi"/>
                <w:b/>
                <w:i/>
                <w:lang w:val="sq-AL" w:eastAsia="en-US"/>
              </w:rPr>
              <w:t>75.60</w:t>
            </w:r>
          </w:p>
        </w:tc>
      </w:tr>
      <w:tr w:rsidR="007E473C" w:rsidRPr="006F3C48" w14:paraId="18EB294E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58C37B" w14:textId="687930F8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503C85" w14:textId="27914A19" w:rsidR="007E473C" w:rsidRPr="0091055C" w:rsidRDefault="007E473C" w:rsidP="00EE7C72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 w:rsidRPr="0091055C">
              <w:rPr>
                <w:lang w:val="sq-AL"/>
              </w:rPr>
              <w:t>Sh</w:t>
            </w:r>
            <w:r w:rsidR="001747E3">
              <w:rPr>
                <w:lang w:val="sq-AL"/>
              </w:rPr>
              <w:t>kolla e tenisit “</w:t>
            </w:r>
            <w:r w:rsidRPr="0091055C">
              <w:rPr>
                <w:lang w:val="sq-AL"/>
              </w:rPr>
              <w:t>Vushtrria</w:t>
            </w:r>
            <w:r w:rsidR="001747E3"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2E9775" w14:textId="77140AB3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BA9B78" w14:textId="7289F2DA" w:rsidR="007E473C" w:rsidRPr="006F3C48" w:rsidRDefault="007E473C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51.40</w:t>
            </w:r>
          </w:p>
        </w:tc>
      </w:tr>
      <w:tr w:rsidR="007E473C" w:rsidRPr="006F3C48" w14:paraId="588A937C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207CE1" w14:textId="0C58943B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638394" w14:textId="2C04C72F" w:rsidR="007E473C" w:rsidRPr="0091055C" w:rsidRDefault="007E473C" w:rsidP="00EE7C72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 w:rsidRPr="0091055C">
              <w:rPr>
                <w:lang w:val="sq-AL"/>
              </w:rPr>
              <w:t>Sh</w:t>
            </w:r>
            <w:r w:rsidR="00394673">
              <w:rPr>
                <w:lang w:val="sq-AL"/>
              </w:rPr>
              <w:t>oqata e Peshkatarëve “</w:t>
            </w:r>
            <w:r w:rsidRPr="0091055C">
              <w:rPr>
                <w:lang w:val="sq-AL"/>
              </w:rPr>
              <w:t>Sitnica</w:t>
            </w:r>
            <w:r w:rsidR="00394673"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B9550" w14:textId="7B3D2A0C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2650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DC63922" w14:textId="629C85C1" w:rsidR="007E473C" w:rsidRPr="006F3C48" w:rsidRDefault="002A1DFB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A27F51">
              <w:rPr>
                <w:rFonts w:eastAsiaTheme="minorHAnsi"/>
                <w:b/>
                <w:i/>
                <w:lang w:val="sq-AL" w:eastAsia="en-US"/>
              </w:rPr>
              <w:t>73.80</w:t>
            </w:r>
          </w:p>
        </w:tc>
      </w:tr>
      <w:tr w:rsidR="007E473C" w:rsidRPr="006F3C48" w14:paraId="6A1DF181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E75CF3" w14:textId="27BC4D67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E5E17F" w14:textId="28739A03" w:rsidR="007E473C" w:rsidRPr="0091055C" w:rsidRDefault="0097670B" w:rsidP="00EE7C72">
            <w:pPr>
              <w:spacing w:after="160" w:line="276" w:lineRule="auto"/>
              <w:ind w:left="1260" w:hanging="1362"/>
              <w:rPr>
                <w:lang w:val="sq-AL" w:eastAsia="en-US"/>
              </w:rPr>
            </w:pPr>
            <w:r>
              <w:rPr>
                <w:lang w:val="sq-AL"/>
              </w:rPr>
              <w:t>Klubi i Basketbollit “</w:t>
            </w:r>
            <w:r w:rsidR="007E473C" w:rsidRPr="0091055C">
              <w:rPr>
                <w:lang w:val="sq-AL"/>
              </w:rPr>
              <w:t>Gjimnazisti</w:t>
            </w:r>
            <w:r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088B7E" w14:textId="35812BD9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DFA65BD" w14:textId="761B93A9" w:rsidR="007E473C" w:rsidRPr="006F3C48" w:rsidRDefault="007E473C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5</w:t>
            </w:r>
            <w:r w:rsidR="00A27F51">
              <w:rPr>
                <w:rFonts w:eastAsiaTheme="minorHAnsi"/>
                <w:b/>
                <w:i/>
                <w:lang w:val="sq-AL" w:eastAsia="en-US"/>
              </w:rPr>
              <w:t>1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.</w:t>
            </w:r>
            <w:r w:rsidR="00A27F51">
              <w:rPr>
                <w:rFonts w:eastAsiaTheme="minorHAnsi"/>
                <w:b/>
                <w:i/>
                <w:lang w:val="sq-AL" w:eastAsia="en-US"/>
              </w:rPr>
              <w:t>8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</w:tr>
      <w:tr w:rsidR="007E473C" w:rsidRPr="006F3C48" w14:paraId="557B8AA0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260765" w14:textId="7DF23EA8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F661C4" w14:textId="16BD6750" w:rsidR="007E473C" w:rsidRPr="0091055C" w:rsidRDefault="007E473C" w:rsidP="00EE7C72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 w:rsidRPr="0091055C">
              <w:rPr>
                <w:lang w:val="sq-AL"/>
              </w:rPr>
              <w:t>G</w:t>
            </w:r>
            <w:r w:rsidR="001747E3">
              <w:rPr>
                <w:lang w:val="sq-AL"/>
              </w:rPr>
              <w:t>R. për Drejtësi Zhvillim Demokratik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17F41" w14:textId="10940D4A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1572AB">
              <w:rPr>
                <w:rFonts w:eastAsiaTheme="minorHAnsi"/>
                <w:b/>
                <w:i/>
                <w:lang w:val="sq-AL" w:eastAsia="en-US"/>
              </w:rPr>
              <w:t>600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ABA3B22" w14:textId="24E90391" w:rsidR="007E473C" w:rsidRPr="006F3C48" w:rsidRDefault="007E473C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54.00</w:t>
            </w:r>
          </w:p>
        </w:tc>
      </w:tr>
      <w:tr w:rsidR="007E473C" w:rsidRPr="006F3C48" w14:paraId="607801A0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157ABD" w14:textId="515AB5DB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129C9E" w14:textId="2DF16BEB" w:rsidR="007E473C" w:rsidRPr="0091055C" w:rsidRDefault="0097670B" w:rsidP="00EE7C72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 xml:space="preserve">Klubi i Ping-Pongut </w:t>
            </w:r>
            <w:r w:rsidR="007E473C" w:rsidRPr="0091055C">
              <w:rPr>
                <w:lang w:val="sq-AL"/>
              </w:rPr>
              <w:t>Vusht</w:t>
            </w:r>
            <w:r>
              <w:rPr>
                <w:lang w:val="sq-AL"/>
              </w:rPr>
              <w:t>rria</w:t>
            </w:r>
            <w:r w:rsidR="007E473C" w:rsidRPr="0091055C">
              <w:rPr>
                <w:lang w:val="sq-AL"/>
              </w:rPr>
              <w:t xml:space="preserve"> (M)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0F5242" w14:textId="2913D1C8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2000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6FCEF5F" w14:textId="0B047275" w:rsidR="007E473C" w:rsidRPr="006F3C48" w:rsidRDefault="007E473C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69.</w:t>
            </w:r>
            <w:r w:rsidR="00444279">
              <w:rPr>
                <w:rFonts w:eastAsiaTheme="minorHAnsi"/>
                <w:b/>
                <w:i/>
                <w:lang w:val="sq-AL" w:eastAsia="en-US"/>
              </w:rPr>
              <w:t>6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</w:tr>
      <w:tr w:rsidR="007E473C" w:rsidRPr="006F3C48" w14:paraId="4B59A1AA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7849B5" w14:textId="1FFF7218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B09DD6" w14:textId="4E886708" w:rsidR="007E473C" w:rsidRPr="0091055C" w:rsidRDefault="007E473C" w:rsidP="00EE7C72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 w:rsidRPr="0091055C">
              <w:rPr>
                <w:lang w:val="sq-AL"/>
              </w:rPr>
              <w:t>K</w:t>
            </w:r>
            <w:r w:rsidR="001747E3">
              <w:rPr>
                <w:lang w:val="sq-AL"/>
              </w:rPr>
              <w:t>lubi i Basketbollit Vushtrria-Basket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408F6" w14:textId="682844AD" w:rsidR="007E473C" w:rsidRPr="006F3C48" w:rsidRDefault="00FE1136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1572AB">
              <w:rPr>
                <w:rFonts w:eastAsiaTheme="minorHAnsi"/>
                <w:b/>
                <w:i/>
                <w:lang w:val="sq-AL" w:eastAsia="en-US"/>
              </w:rPr>
              <w:t>6</w:t>
            </w:r>
            <w:r w:rsidR="00B56E1A" w:rsidRPr="001572AB">
              <w:rPr>
                <w:rFonts w:eastAsiaTheme="minorHAnsi"/>
                <w:b/>
                <w:i/>
                <w:lang w:val="sq-AL" w:eastAsia="en-US"/>
              </w:rPr>
              <w:t>0</w:t>
            </w:r>
            <w:r w:rsidR="007E473C" w:rsidRPr="001572AB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41D191F" w14:textId="7AEABBA5" w:rsidR="007E473C" w:rsidRPr="006F3C48" w:rsidRDefault="007E473C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5</w:t>
            </w:r>
            <w:r w:rsidR="00FE1136">
              <w:rPr>
                <w:rFonts w:eastAsiaTheme="minorHAnsi"/>
                <w:b/>
                <w:i/>
                <w:lang w:val="sq-AL" w:eastAsia="en-US"/>
              </w:rPr>
              <w:t>4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.</w:t>
            </w:r>
            <w:r w:rsidR="00B56E1A">
              <w:rPr>
                <w:rFonts w:eastAsiaTheme="minorHAnsi"/>
                <w:b/>
                <w:i/>
                <w:lang w:val="sq-AL" w:eastAsia="en-US"/>
              </w:rPr>
              <w:t>0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</w:tr>
      <w:tr w:rsidR="007E473C" w:rsidRPr="006F3C48" w14:paraId="4747D97D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A8D4BD" w14:textId="25C8CCE6" w:rsidR="007E473C" w:rsidRPr="006F3C48" w:rsidRDefault="007E473C" w:rsidP="00EE7C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F64A1F" w14:textId="03E1A266" w:rsidR="007E473C" w:rsidRPr="0091055C" w:rsidRDefault="007E473C" w:rsidP="00EE7C72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 w:rsidRPr="0091055C">
              <w:rPr>
                <w:lang w:val="sq-AL" w:eastAsia="en-US"/>
              </w:rPr>
              <w:t>Pe</w:t>
            </w:r>
            <w:r w:rsidR="00394673">
              <w:rPr>
                <w:lang w:val="sq-AL" w:eastAsia="en-US"/>
              </w:rPr>
              <w:t>d</w:t>
            </w:r>
            <w:r w:rsidRPr="0091055C">
              <w:rPr>
                <w:lang w:val="sq-AL" w:eastAsia="en-US"/>
              </w:rPr>
              <w:t>agog</w:t>
            </w:r>
            <w:r w:rsidR="00394673">
              <w:rPr>
                <w:lang w:val="sq-AL" w:eastAsia="en-US"/>
              </w:rPr>
              <w:t xml:space="preserve">ët e Kulturës dhe Sportit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68405" w14:textId="5DB1B29C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49C9D35" w14:textId="22592695" w:rsidR="007E473C" w:rsidRPr="006F3C48" w:rsidRDefault="007E473C" w:rsidP="00EE7C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61.00</w:t>
            </w:r>
          </w:p>
        </w:tc>
      </w:tr>
      <w:tr w:rsidR="007E473C" w:rsidRPr="006F3C48" w14:paraId="78E3A007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E672EC" w14:textId="236966A7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D37FEE" w14:textId="653D9AA2" w:rsidR="007E473C" w:rsidRPr="0091055C" w:rsidRDefault="001747E3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>OJQ “</w:t>
            </w:r>
            <w:r w:rsidR="007E473C" w:rsidRPr="0091055C">
              <w:rPr>
                <w:lang w:val="sq-AL"/>
              </w:rPr>
              <w:t>Phoenix</w:t>
            </w:r>
            <w:r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FB024" w14:textId="6393CFA3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7</w:t>
            </w:r>
            <w:r w:rsidR="00B56E1A">
              <w:rPr>
                <w:rFonts w:eastAsiaTheme="minorHAnsi"/>
                <w:b/>
                <w:i/>
                <w:lang w:val="sq-AL" w:eastAsia="en-US"/>
              </w:rPr>
              <w:t>5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1DA906E" w14:textId="38081223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55.40</w:t>
            </w:r>
          </w:p>
        </w:tc>
      </w:tr>
      <w:tr w:rsidR="007E473C" w:rsidRPr="006F3C48" w14:paraId="0419763C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F4E0DD" w14:textId="1D93D901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635054" w14:textId="62683D98" w:rsidR="007E473C" w:rsidRPr="0091055C" w:rsidRDefault="007E473C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 w:rsidRPr="0091055C">
              <w:rPr>
                <w:lang w:val="sq-AL"/>
              </w:rPr>
              <w:t xml:space="preserve">OJQ </w:t>
            </w:r>
            <w:r w:rsidR="0095758A">
              <w:rPr>
                <w:lang w:val="sq-AL"/>
              </w:rPr>
              <w:t>“</w:t>
            </w:r>
            <w:r w:rsidRPr="0091055C">
              <w:rPr>
                <w:lang w:val="sq-AL"/>
              </w:rPr>
              <w:t>Partart</w:t>
            </w:r>
            <w:r w:rsidR="0095758A"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0DA2BF" w14:textId="2210CDAB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2000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75C1EE1" w14:textId="315D103A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69.</w:t>
            </w:r>
            <w:r w:rsidR="00444279">
              <w:rPr>
                <w:rFonts w:eastAsiaTheme="minorHAnsi"/>
                <w:b/>
                <w:i/>
                <w:lang w:val="sq-AL" w:eastAsia="en-US"/>
              </w:rPr>
              <w:t>6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</w:tr>
      <w:tr w:rsidR="007E473C" w:rsidRPr="006F3C48" w14:paraId="3AB41E45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7BA6DB" w14:textId="4BF8C804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BD1A85" w14:textId="4A0B9349" w:rsidR="007E473C" w:rsidRPr="0091055C" w:rsidRDefault="001747E3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>OJQ “</w:t>
            </w:r>
            <w:r w:rsidR="007E473C" w:rsidRPr="0091055C">
              <w:rPr>
                <w:lang w:val="sq-AL"/>
              </w:rPr>
              <w:t>SBZHD</w:t>
            </w:r>
            <w:r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F16A4" w14:textId="0C9CEB1A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700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D0AE1C" w14:textId="4795CDD0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55.</w:t>
            </w:r>
            <w:r w:rsidR="00A27F51">
              <w:rPr>
                <w:rFonts w:eastAsiaTheme="minorHAnsi"/>
                <w:b/>
                <w:i/>
                <w:lang w:val="sq-AL" w:eastAsia="en-US"/>
              </w:rPr>
              <w:t>0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</w:tr>
      <w:tr w:rsidR="007E473C" w:rsidRPr="006F3C48" w14:paraId="4D02F56B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9C4F09" w14:textId="221E1453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90E19D" w14:textId="019BAF3C" w:rsidR="007E473C" w:rsidRPr="0091055C" w:rsidRDefault="0095758A" w:rsidP="00BD11BD">
            <w:pPr>
              <w:spacing w:after="160" w:line="276" w:lineRule="auto"/>
              <w:ind w:left="1260" w:hanging="1369"/>
              <w:rPr>
                <w:color w:val="FF0000"/>
                <w:lang w:val="sq-AL"/>
              </w:rPr>
            </w:pPr>
            <w:r>
              <w:rPr>
                <w:lang w:val="sq-AL"/>
              </w:rPr>
              <w:t>OJQ “</w:t>
            </w:r>
            <w:r w:rsidR="007E473C" w:rsidRPr="0091055C">
              <w:rPr>
                <w:lang w:val="sq-AL"/>
              </w:rPr>
              <w:t>Drita Jon</w:t>
            </w:r>
            <w:r>
              <w:rPr>
                <w:lang w:val="sq-AL"/>
              </w:rPr>
              <w:t>ë”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2C199B" w14:textId="60FAFF2C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1650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DF8CDFA" w14:textId="24F950BC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67.00</w:t>
            </w:r>
          </w:p>
        </w:tc>
      </w:tr>
      <w:tr w:rsidR="007E473C" w:rsidRPr="006F3C48" w14:paraId="568844C8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98CBBE" w14:textId="562E3935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CD0E57" w14:textId="5FD5D05A" w:rsidR="007E473C" w:rsidRPr="0091055C" w:rsidRDefault="007E473C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 w:rsidRPr="0091055C">
              <w:rPr>
                <w:lang w:val="sq-AL"/>
              </w:rPr>
              <w:t>K</w:t>
            </w:r>
            <w:r w:rsidR="0095758A">
              <w:rPr>
                <w:lang w:val="sq-AL"/>
              </w:rPr>
              <w:t xml:space="preserve">lubi i Gjimnastikës “Vushtrria”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C0309" w14:textId="2EF2EA8A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1150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478363" w14:textId="35417C1F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62.20</w:t>
            </w:r>
          </w:p>
        </w:tc>
      </w:tr>
      <w:tr w:rsidR="007E473C" w:rsidRPr="006F3C48" w14:paraId="2B12CBC5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C3DD28" w14:textId="77777777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07EF52" w14:textId="5E39DAB4" w:rsidR="007E473C" w:rsidRPr="0091055C" w:rsidRDefault="0097670B" w:rsidP="00BD11BD">
            <w:pPr>
              <w:spacing w:after="160" w:line="276" w:lineRule="auto"/>
              <w:ind w:left="1260" w:hanging="1362"/>
              <w:rPr>
                <w:lang w:val="sq-AL"/>
              </w:rPr>
            </w:pPr>
            <w:r>
              <w:rPr>
                <w:lang w:val="sq-AL" w:eastAsia="en-US"/>
              </w:rPr>
              <w:t xml:space="preserve">OJQ </w:t>
            </w:r>
            <w:r w:rsidR="001747E3">
              <w:rPr>
                <w:lang w:val="sq-AL" w:eastAsia="en-US"/>
              </w:rPr>
              <w:t>“</w:t>
            </w:r>
            <w:r w:rsidR="007E473C" w:rsidRPr="0091055C">
              <w:rPr>
                <w:lang w:val="sq-AL" w:eastAsia="en-US"/>
              </w:rPr>
              <w:t xml:space="preserve">L’art </w:t>
            </w:r>
            <w:r>
              <w:rPr>
                <w:lang w:val="sq-AL" w:eastAsia="en-US"/>
              </w:rPr>
              <w:t>Youth Gallery</w:t>
            </w:r>
            <w:r w:rsidR="001747E3">
              <w:rPr>
                <w:lang w:val="sq-AL" w:eastAsia="en-US"/>
              </w:rPr>
              <w:t>”</w:t>
            </w:r>
            <w:r>
              <w:rPr>
                <w:lang w:val="sq-AL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74E193" w14:textId="6B138663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8000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D93D301" w14:textId="12705B53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95.00</w:t>
            </w:r>
          </w:p>
        </w:tc>
      </w:tr>
      <w:tr w:rsidR="007E473C" w:rsidRPr="006F3C48" w14:paraId="1B6F5760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8B1E24" w14:textId="4655869D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0FFAA8" w14:textId="3B6C9414" w:rsidR="007E473C" w:rsidRPr="0091055C" w:rsidRDefault="001747E3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>OJQ “</w:t>
            </w:r>
            <w:r w:rsidR="007E473C" w:rsidRPr="0091055C">
              <w:rPr>
                <w:lang w:val="sq-AL"/>
              </w:rPr>
              <w:t>O</w:t>
            </w:r>
            <w:r>
              <w:rPr>
                <w:lang w:val="sq-AL"/>
              </w:rPr>
              <w:t xml:space="preserve">RDA”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FE5FB" w14:textId="28898D58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1050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AEB9992" w14:textId="0B685E47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61.</w:t>
            </w:r>
            <w:r w:rsidR="00A27F51">
              <w:rPr>
                <w:rFonts w:eastAsiaTheme="minorHAnsi"/>
                <w:b/>
                <w:i/>
                <w:lang w:val="sq-AL" w:eastAsia="en-US"/>
              </w:rPr>
              <w:t>6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</w:tr>
      <w:tr w:rsidR="007E473C" w:rsidRPr="006F3C48" w14:paraId="414E6CB7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8C707E" w14:textId="5A19FF23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-3" w:firstLine="3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C45821" w14:textId="22515360" w:rsidR="007E473C" w:rsidRPr="0091055C" w:rsidRDefault="00394673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 xml:space="preserve">OJQ “The </w:t>
            </w:r>
            <w:r w:rsidR="007E473C" w:rsidRPr="0091055C">
              <w:rPr>
                <w:lang w:val="sq-AL"/>
              </w:rPr>
              <w:t>Po</w:t>
            </w:r>
            <w:r>
              <w:rPr>
                <w:lang w:val="sq-AL"/>
              </w:rPr>
              <w:t>w</w:t>
            </w:r>
            <w:r w:rsidR="007E473C" w:rsidRPr="0091055C">
              <w:rPr>
                <w:lang w:val="sq-AL"/>
              </w:rPr>
              <w:t xml:space="preserve">er </w:t>
            </w:r>
            <w:r>
              <w:rPr>
                <w:lang w:val="sq-AL"/>
              </w:rPr>
              <w:t>o</w:t>
            </w:r>
            <w:r w:rsidR="007E473C" w:rsidRPr="0091055C">
              <w:rPr>
                <w:lang w:val="sq-AL"/>
              </w:rPr>
              <w:t>f Min</w:t>
            </w:r>
            <w:r>
              <w:rPr>
                <w:lang w:val="sq-AL"/>
              </w:rPr>
              <w:t>d”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5D955" w14:textId="44B5CDF3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90148AF" w14:textId="575983CD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61.00</w:t>
            </w:r>
          </w:p>
        </w:tc>
      </w:tr>
      <w:tr w:rsidR="007E473C" w:rsidRPr="006F3C48" w14:paraId="5DD906B1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84987E" w14:textId="325DD435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DB079D" w14:textId="0AC060A0" w:rsidR="007E473C" w:rsidRPr="0091055C" w:rsidRDefault="007E473C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 w:rsidRPr="0091055C">
              <w:rPr>
                <w:lang w:val="sq-AL"/>
              </w:rPr>
              <w:t>K</w:t>
            </w:r>
            <w:r w:rsidR="00394673">
              <w:rPr>
                <w:lang w:val="sq-AL"/>
              </w:rPr>
              <w:t xml:space="preserve">lubi i </w:t>
            </w:r>
            <w:r w:rsidRPr="0091055C">
              <w:rPr>
                <w:lang w:val="sq-AL"/>
              </w:rPr>
              <w:t>Volejbol</w:t>
            </w:r>
            <w:r w:rsidR="00394673">
              <w:rPr>
                <w:lang w:val="sq-AL"/>
              </w:rPr>
              <w:t xml:space="preserve">lit Vushtrria </w:t>
            </w:r>
            <w:r w:rsidRPr="0091055C">
              <w:rPr>
                <w:lang w:val="sq-AL"/>
              </w:rPr>
              <w:t>(F)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01D54" w14:textId="79404232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2000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E54FF75" w14:textId="57E872D4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69.60</w:t>
            </w:r>
          </w:p>
        </w:tc>
      </w:tr>
      <w:tr w:rsidR="007E473C" w:rsidRPr="006F3C48" w14:paraId="2EDCCF58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CBBF8B" w14:textId="77777777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8019F5" w14:textId="2D6F4DD4" w:rsidR="007E473C" w:rsidRPr="0091055C" w:rsidRDefault="00394673" w:rsidP="00BD11BD">
            <w:pPr>
              <w:spacing w:after="160" w:line="276" w:lineRule="auto"/>
              <w:ind w:left="1260" w:hanging="1362"/>
              <w:rPr>
                <w:lang w:val="sq-AL"/>
              </w:rPr>
            </w:pPr>
            <w:r>
              <w:rPr>
                <w:lang w:val="sq-AL"/>
              </w:rPr>
              <w:t xml:space="preserve">OJQ </w:t>
            </w:r>
            <w:r w:rsidR="001747E3">
              <w:rPr>
                <w:lang w:val="sq-AL"/>
              </w:rPr>
              <w:t>“</w:t>
            </w:r>
            <w:r w:rsidR="007E473C" w:rsidRPr="0091055C">
              <w:rPr>
                <w:lang w:val="sq-AL"/>
              </w:rPr>
              <w:t>Viciana 2019</w:t>
            </w:r>
            <w:r w:rsidR="001747E3"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0730B" w14:textId="260864F3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4150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E62C998" w14:textId="56C1A239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83.20</w:t>
            </w:r>
          </w:p>
        </w:tc>
      </w:tr>
      <w:tr w:rsidR="007E473C" w:rsidRPr="006F3C48" w14:paraId="5067EE9E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A13AA5" w14:textId="54A2BDB5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53AD6C" w14:textId="407084B6" w:rsidR="007E473C" w:rsidRPr="0091055C" w:rsidRDefault="00394673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 xml:space="preserve">OJQ </w:t>
            </w:r>
            <w:r w:rsidR="001747E3">
              <w:rPr>
                <w:lang w:val="sq-AL"/>
              </w:rPr>
              <w:t>“</w:t>
            </w:r>
            <w:r>
              <w:rPr>
                <w:lang w:val="sq-AL"/>
              </w:rPr>
              <w:t>Ç</w:t>
            </w:r>
            <w:r w:rsidR="007E473C" w:rsidRPr="0091055C">
              <w:rPr>
                <w:lang w:val="sq-AL"/>
              </w:rPr>
              <w:t>eshme 2</w:t>
            </w:r>
            <w:r w:rsidR="001747E3">
              <w:rPr>
                <w:lang w:val="sq-AL"/>
              </w:rPr>
              <w:t>”</w:t>
            </w:r>
            <w:r w:rsidR="007E473C" w:rsidRPr="0091055C">
              <w:rPr>
                <w:lang w:val="sq-AL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0EE23" w14:textId="4D3D3EAA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493AD31" w14:textId="4633C24B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61.00</w:t>
            </w:r>
          </w:p>
        </w:tc>
      </w:tr>
      <w:tr w:rsidR="007E473C" w:rsidRPr="00A27F51" w14:paraId="146953B2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C26BF6" w14:textId="0254BB66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B49801" w14:textId="260C4131" w:rsidR="007E473C" w:rsidRPr="0091055C" w:rsidRDefault="00394673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 xml:space="preserve">OJQ </w:t>
            </w:r>
            <w:r w:rsidR="001747E3">
              <w:rPr>
                <w:lang w:val="sq-AL"/>
              </w:rPr>
              <w:t>“</w:t>
            </w:r>
            <w:r w:rsidR="007E473C" w:rsidRPr="0091055C">
              <w:rPr>
                <w:lang w:val="sq-AL"/>
              </w:rPr>
              <w:t>UP Star</w:t>
            </w:r>
            <w:r w:rsidR="001747E3"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83DD2" w14:textId="7E5A9B2B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3850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E41794" w14:textId="4C8C0B26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81.20</w:t>
            </w:r>
          </w:p>
        </w:tc>
      </w:tr>
      <w:tr w:rsidR="007E473C" w:rsidRPr="006F3C48" w14:paraId="404E3450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0D9EEC" w14:textId="07A5E816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96A1EC" w14:textId="742329C9" w:rsidR="007E473C" w:rsidRPr="0091055C" w:rsidRDefault="001747E3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>FC “</w:t>
            </w:r>
            <w:r w:rsidR="007E473C" w:rsidRPr="0091055C">
              <w:rPr>
                <w:lang w:val="sq-AL"/>
              </w:rPr>
              <w:t>Forca</w:t>
            </w:r>
            <w:r>
              <w:rPr>
                <w:lang w:val="sq-AL"/>
              </w:rPr>
              <w:t>”</w:t>
            </w:r>
            <w:r w:rsidR="007E473C" w:rsidRPr="0091055C">
              <w:rPr>
                <w:lang w:val="sq-AL"/>
              </w:rPr>
              <w:t xml:space="preserve"> Vushtrri</w:t>
            </w:r>
            <w:r>
              <w:rPr>
                <w:lang w:val="sq-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CE9AA6" w14:textId="3327F779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9F2BD20" w14:textId="2CDBF157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61.00</w:t>
            </w:r>
          </w:p>
        </w:tc>
      </w:tr>
      <w:tr w:rsidR="007E473C" w:rsidRPr="006F3C48" w14:paraId="6A248FB3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A377E4" w14:textId="02C55809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3B3601" w14:textId="48FB82D5" w:rsidR="007E473C" w:rsidRPr="0091055C" w:rsidRDefault="00394673" w:rsidP="00BD11BD">
            <w:pPr>
              <w:spacing w:after="160" w:line="276" w:lineRule="auto"/>
              <w:ind w:left="-102"/>
              <w:jc w:val="both"/>
              <w:rPr>
                <w:lang w:val="sq-AL" w:eastAsia="en-US"/>
              </w:rPr>
            </w:pPr>
            <w:r>
              <w:rPr>
                <w:lang w:val="sq-AL"/>
              </w:rPr>
              <w:t>OJQ “</w:t>
            </w:r>
            <w:r w:rsidR="007E473C" w:rsidRPr="0091055C">
              <w:rPr>
                <w:lang w:val="sq-AL"/>
              </w:rPr>
              <w:t>Strategjia Rinore</w:t>
            </w:r>
            <w:r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93857A" w14:textId="42309BD3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2000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8FA7C8" w14:textId="21960559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69.</w:t>
            </w:r>
            <w:r w:rsidR="00444279">
              <w:rPr>
                <w:rFonts w:eastAsiaTheme="minorHAnsi"/>
                <w:b/>
                <w:i/>
                <w:lang w:val="sq-AL" w:eastAsia="en-US"/>
              </w:rPr>
              <w:t>6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</w:tr>
      <w:tr w:rsidR="007E473C" w:rsidRPr="006F3C48" w14:paraId="2B244617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746132" w14:textId="77777777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C17FCD" w14:textId="48583B71" w:rsidR="007E473C" w:rsidRPr="0091055C" w:rsidRDefault="00394673" w:rsidP="00BD11BD">
            <w:pPr>
              <w:spacing w:after="160" w:line="276" w:lineRule="auto"/>
              <w:ind w:left="-102"/>
              <w:jc w:val="both"/>
              <w:rPr>
                <w:lang w:val="sq-AL"/>
              </w:rPr>
            </w:pPr>
            <w:r>
              <w:rPr>
                <w:lang w:val="sq-AL"/>
              </w:rPr>
              <w:t>OJQ “</w:t>
            </w:r>
            <w:r w:rsidR="007E473C" w:rsidRPr="0091055C">
              <w:rPr>
                <w:lang w:val="sq-AL"/>
              </w:rPr>
              <w:t>Biodiversiteti</w:t>
            </w:r>
            <w:r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09DA3" w14:textId="73ED9ECE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4500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5D4433D" w14:textId="176A4BA0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85.40</w:t>
            </w:r>
          </w:p>
        </w:tc>
      </w:tr>
      <w:tr w:rsidR="007E473C" w:rsidRPr="006F3C48" w14:paraId="7F6BC89C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047706" w14:textId="67CEF2AD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571C4A" w14:textId="39F22554" w:rsidR="007E473C" w:rsidRPr="0091055C" w:rsidRDefault="007E473C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 w:rsidRPr="0091055C">
              <w:rPr>
                <w:lang w:val="sq-AL"/>
              </w:rPr>
              <w:t>Kl</w:t>
            </w:r>
            <w:r w:rsidR="001747E3">
              <w:rPr>
                <w:lang w:val="sq-AL"/>
              </w:rPr>
              <w:t xml:space="preserve">ubi i </w:t>
            </w:r>
            <w:r w:rsidRPr="0091055C">
              <w:rPr>
                <w:lang w:val="sq-AL"/>
              </w:rPr>
              <w:t xml:space="preserve">Basketbollit </w:t>
            </w:r>
            <w:r w:rsidR="001747E3">
              <w:rPr>
                <w:lang w:val="sq-AL"/>
              </w:rPr>
              <w:t>“</w:t>
            </w:r>
            <w:r w:rsidRPr="0091055C">
              <w:rPr>
                <w:lang w:val="sq-AL"/>
              </w:rPr>
              <w:t>Vushtrria</w:t>
            </w:r>
            <w:r w:rsidR="001747E3"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50712" w14:textId="20AC8B6D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1000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07624B9" w14:textId="66F721DE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61.00</w:t>
            </w:r>
          </w:p>
        </w:tc>
      </w:tr>
      <w:tr w:rsidR="007E473C" w:rsidRPr="006F3C48" w14:paraId="741534B8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6342D6" w14:textId="0940C840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07C4C3" w14:textId="51E502EE" w:rsidR="007E473C" w:rsidRPr="0091055C" w:rsidRDefault="0097670B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 xml:space="preserve">OJQ </w:t>
            </w:r>
            <w:r w:rsidR="0095758A">
              <w:rPr>
                <w:lang w:val="sq-AL"/>
              </w:rPr>
              <w:t>“</w:t>
            </w:r>
            <w:r w:rsidR="007E473C" w:rsidRPr="0091055C">
              <w:rPr>
                <w:lang w:val="sq-AL"/>
              </w:rPr>
              <w:t>Sporti pa Kufi</w:t>
            </w:r>
            <w:r w:rsidR="0095758A">
              <w:rPr>
                <w:lang w:val="sq-AL"/>
              </w:rPr>
              <w:t>”</w:t>
            </w:r>
            <w:r w:rsidR="007E473C" w:rsidRPr="0091055C">
              <w:rPr>
                <w:lang w:val="sq-AL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144F72" w14:textId="0BD3D610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5200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CEEE6B2" w14:textId="7C5EAB35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89.40</w:t>
            </w:r>
          </w:p>
        </w:tc>
      </w:tr>
      <w:tr w:rsidR="007E473C" w:rsidRPr="006F3C48" w14:paraId="2286FA73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6AED45" w14:textId="154EE3F8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1D3168" w14:textId="47C3CADD" w:rsidR="007E473C" w:rsidRPr="0091055C" w:rsidRDefault="007E473C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 w:rsidRPr="0091055C">
              <w:rPr>
                <w:lang w:val="sq-AL"/>
              </w:rPr>
              <w:t>Kl</w:t>
            </w:r>
            <w:r w:rsidR="00394673">
              <w:rPr>
                <w:lang w:val="sq-AL"/>
              </w:rPr>
              <w:t xml:space="preserve">ubi i Boksit “Kalaja”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D253F" w14:textId="62B900D7" w:rsidR="007E473C" w:rsidRPr="00A27F51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A27F51">
              <w:rPr>
                <w:rFonts w:eastAsiaTheme="minorHAnsi"/>
                <w:b/>
                <w:i/>
                <w:lang w:val="sq-AL" w:eastAsia="en-US"/>
              </w:rPr>
              <w:t>850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3A7AD5" w14:textId="219F910E" w:rsidR="007E473C" w:rsidRPr="00A27F51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A27F51">
              <w:rPr>
                <w:rFonts w:eastAsiaTheme="minorHAnsi"/>
                <w:b/>
                <w:i/>
                <w:lang w:val="sq-AL" w:eastAsia="en-US"/>
              </w:rPr>
              <w:t>58.00</w:t>
            </w:r>
          </w:p>
        </w:tc>
      </w:tr>
      <w:tr w:rsidR="007E473C" w:rsidRPr="006F3C48" w14:paraId="0938AFE2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6CF3A7" w14:textId="0E8C54B9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CC0CAE" w14:textId="5F112901" w:rsidR="007E473C" w:rsidRPr="0091055C" w:rsidRDefault="001747E3" w:rsidP="00BD11BD">
            <w:pPr>
              <w:spacing w:after="160" w:line="276" w:lineRule="auto"/>
              <w:ind w:left="1260" w:hanging="1362"/>
              <w:rPr>
                <w:color w:val="FF0000"/>
                <w:lang w:val="sq-AL"/>
              </w:rPr>
            </w:pPr>
            <w:r>
              <w:rPr>
                <w:lang w:val="sq-AL"/>
              </w:rPr>
              <w:t xml:space="preserve">Klubi i </w:t>
            </w:r>
            <w:r w:rsidR="007E473C" w:rsidRPr="0091055C">
              <w:rPr>
                <w:lang w:val="sq-AL"/>
              </w:rPr>
              <w:t>Kik Boksi</w:t>
            </w:r>
            <w:r>
              <w:rPr>
                <w:lang w:val="sq-AL"/>
              </w:rPr>
              <w:t xml:space="preserve"> “</w:t>
            </w:r>
            <w:r w:rsidR="007E473C" w:rsidRPr="0091055C">
              <w:rPr>
                <w:lang w:val="sq-AL"/>
              </w:rPr>
              <w:t>Vushtrria</w:t>
            </w:r>
            <w:r>
              <w:rPr>
                <w:lang w:val="sq-AL"/>
              </w:rPr>
              <w:t>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F6632" w14:textId="5505EF35" w:rsidR="007E473C" w:rsidRPr="00A27F51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A27F51">
              <w:rPr>
                <w:rFonts w:eastAsiaTheme="minorHAnsi"/>
                <w:b/>
                <w:i/>
                <w:lang w:val="sq-AL" w:eastAsia="en-US"/>
              </w:rPr>
              <w:t>2800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E75688C" w14:textId="3B82681F" w:rsidR="007E473C" w:rsidRPr="00A27F51" w:rsidRDefault="002A1DFB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A27F51">
              <w:rPr>
                <w:rFonts w:eastAsiaTheme="minorHAnsi"/>
                <w:b/>
                <w:i/>
                <w:lang w:val="sq-AL" w:eastAsia="en-US"/>
              </w:rPr>
              <w:t>74.60</w:t>
            </w:r>
          </w:p>
        </w:tc>
      </w:tr>
      <w:tr w:rsidR="007E473C" w:rsidRPr="006F3C48" w14:paraId="4E4AB717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037767" w14:textId="389AF674" w:rsidR="007E473C" w:rsidRPr="006F3C48" w:rsidRDefault="007E473C" w:rsidP="00BD11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08AC1E" w14:textId="4712423A" w:rsidR="007E473C" w:rsidRPr="0091055C" w:rsidRDefault="0097670B" w:rsidP="00BD11BD">
            <w:pPr>
              <w:spacing w:after="160" w:line="276" w:lineRule="auto"/>
              <w:ind w:left="1260" w:hanging="1362"/>
              <w:rPr>
                <w:lang w:val="sq-AL"/>
              </w:rPr>
            </w:pPr>
            <w:r>
              <w:rPr>
                <w:lang w:val="sq-AL"/>
              </w:rPr>
              <w:t xml:space="preserve">Klubi i </w:t>
            </w:r>
            <w:r w:rsidR="007E473C" w:rsidRPr="0091055C">
              <w:rPr>
                <w:lang w:val="sq-AL"/>
              </w:rPr>
              <w:t>Pin</w:t>
            </w:r>
            <w:r>
              <w:rPr>
                <w:lang w:val="sq-AL"/>
              </w:rPr>
              <w:t>g</w:t>
            </w:r>
            <w:r w:rsidR="007E473C" w:rsidRPr="0091055C">
              <w:rPr>
                <w:lang w:val="sq-AL"/>
              </w:rPr>
              <w:t>-</w:t>
            </w:r>
            <w:r>
              <w:rPr>
                <w:lang w:val="sq-AL"/>
              </w:rPr>
              <w:t>P</w:t>
            </w:r>
            <w:r w:rsidR="007E473C" w:rsidRPr="0091055C">
              <w:rPr>
                <w:lang w:val="sq-AL"/>
              </w:rPr>
              <w:t xml:space="preserve">ongut </w:t>
            </w:r>
            <w:r w:rsidR="0095758A">
              <w:rPr>
                <w:lang w:val="sq-AL"/>
              </w:rPr>
              <w:t>“</w:t>
            </w:r>
            <w:r w:rsidR="007E473C" w:rsidRPr="0091055C">
              <w:rPr>
                <w:lang w:val="sq-AL"/>
              </w:rPr>
              <w:t>Vusht</w:t>
            </w:r>
            <w:r>
              <w:rPr>
                <w:lang w:val="sq-AL"/>
              </w:rPr>
              <w:t>rria</w:t>
            </w:r>
            <w:r w:rsidR="0095758A">
              <w:rPr>
                <w:lang w:val="sq-AL"/>
              </w:rPr>
              <w:t>”</w:t>
            </w:r>
            <w:r>
              <w:rPr>
                <w:lang w:val="sq-AL"/>
              </w:rPr>
              <w:t xml:space="preserve"> </w:t>
            </w:r>
            <w:r w:rsidR="007E473C" w:rsidRPr="0091055C">
              <w:rPr>
                <w:lang w:val="sq-AL"/>
              </w:rPr>
              <w:t>(F)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BFE4EC" w14:textId="57ACEA2E" w:rsidR="007E473C" w:rsidRPr="006F3C48" w:rsidRDefault="007E473C" w:rsidP="006F3C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2000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EE76A6" w14:textId="710A03A9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 w:rsidRPr="006F3C48">
              <w:rPr>
                <w:rFonts w:eastAsiaTheme="minorHAnsi"/>
                <w:b/>
                <w:i/>
                <w:lang w:val="sq-AL" w:eastAsia="en-US"/>
              </w:rPr>
              <w:t>69.</w:t>
            </w:r>
            <w:r w:rsidR="00444279">
              <w:rPr>
                <w:rFonts w:eastAsiaTheme="minorHAnsi"/>
                <w:b/>
                <w:i/>
                <w:lang w:val="sq-AL" w:eastAsia="en-US"/>
              </w:rPr>
              <w:t>6</w:t>
            </w:r>
            <w:r w:rsidRPr="006F3C48">
              <w:rPr>
                <w:rFonts w:eastAsiaTheme="minorHAnsi"/>
                <w:b/>
                <w:i/>
                <w:lang w:val="sq-AL" w:eastAsia="en-US"/>
              </w:rPr>
              <w:t>0</w:t>
            </w:r>
          </w:p>
        </w:tc>
      </w:tr>
      <w:tr w:rsidR="007E473C" w:rsidRPr="006F3C48" w14:paraId="090D2C65" w14:textId="77777777" w:rsidTr="00D06BDE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CC409F" w14:textId="27B835B3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D7D734" w14:textId="77777777" w:rsidR="007E473C" w:rsidRPr="006F3C48" w:rsidRDefault="007E473C" w:rsidP="00BD11BD">
            <w:pPr>
              <w:spacing w:after="160" w:line="276" w:lineRule="auto"/>
              <w:ind w:left="1260" w:hanging="1362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78549" w14:textId="77777777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9D199FC" w14:textId="77777777" w:rsidR="007E473C" w:rsidRPr="006F3C48" w:rsidRDefault="007E473C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</w:p>
        </w:tc>
      </w:tr>
      <w:tr w:rsidR="00262760" w:rsidRPr="006F3C48" w14:paraId="2EC3C0F6" w14:textId="77777777" w:rsidTr="00962A5D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64D414" w14:textId="1AAB853B" w:rsidR="00262760" w:rsidRPr="006F3C48" w:rsidRDefault="00262760" w:rsidP="00BD11BD">
            <w:pPr>
              <w:autoSpaceDE w:val="0"/>
              <w:autoSpaceDN w:val="0"/>
              <w:adjustRightInd w:val="0"/>
              <w:spacing w:line="360" w:lineRule="auto"/>
              <w:ind w:left="-145" w:right="-216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26BCE" w14:textId="4A6D9B9B" w:rsidR="00262760" w:rsidRPr="006F3C48" w:rsidRDefault="00262760" w:rsidP="006F3C48">
            <w:pPr>
              <w:autoSpaceDE w:val="0"/>
              <w:autoSpaceDN w:val="0"/>
              <w:adjustRightInd w:val="0"/>
              <w:spacing w:line="360" w:lineRule="auto"/>
              <w:ind w:right="-112"/>
              <w:jc w:val="center"/>
              <w:rPr>
                <w:rFonts w:eastAsiaTheme="minorHAnsi"/>
                <w:b/>
                <w:iCs/>
                <w:color w:val="000000"/>
                <w:lang w:val="sq-AL"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val="sq-AL" w:eastAsia="en-US"/>
              </w:rPr>
              <w:t xml:space="preserve">                                              Totali: </w:t>
            </w:r>
            <w:r>
              <w:rPr>
                <w:rFonts w:eastAsiaTheme="minorHAnsi"/>
                <w:b/>
                <w:iCs/>
                <w:color w:val="000000"/>
                <w:lang w:val="sq-AL" w:eastAsia="en-US"/>
              </w:rPr>
              <w:t xml:space="preserve">  </w:t>
            </w:r>
            <w:r w:rsidRPr="006F3C48">
              <w:rPr>
                <w:rFonts w:eastAsiaTheme="minorHAnsi"/>
                <w:b/>
                <w:iCs/>
                <w:color w:val="000000"/>
                <w:lang w:val="sq-AL" w:eastAsia="en-US"/>
              </w:rPr>
              <w:t>100,000.00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12FB872" w14:textId="14ED4C77" w:rsidR="00262760" w:rsidRPr="006F3C48" w:rsidRDefault="00262760" w:rsidP="00BD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</w:p>
        </w:tc>
      </w:tr>
    </w:tbl>
    <w:p w14:paraId="05910D4B" w14:textId="77777777" w:rsidR="00910087" w:rsidRPr="006F3C48" w:rsidRDefault="00910087" w:rsidP="006F3C48">
      <w:pPr>
        <w:spacing w:line="360" w:lineRule="auto"/>
        <w:jc w:val="both"/>
        <w:rPr>
          <w:b/>
          <w:lang w:val="sq-AL"/>
        </w:rPr>
      </w:pPr>
    </w:p>
    <w:tbl>
      <w:tblPr>
        <w:tblW w:w="7704" w:type="dxa"/>
        <w:tblInd w:w="706" w:type="dxa"/>
        <w:tblLayout w:type="fixed"/>
        <w:tblLook w:val="04A0" w:firstRow="1" w:lastRow="0" w:firstColumn="1" w:lastColumn="0" w:noHBand="0" w:noVBand="1"/>
      </w:tblPr>
      <w:tblGrid>
        <w:gridCol w:w="992"/>
        <w:gridCol w:w="3726"/>
        <w:gridCol w:w="2986"/>
      </w:tblGrid>
      <w:tr w:rsidR="00581E7E" w:rsidRPr="00742E37" w14:paraId="32FD3EB7" w14:textId="77777777" w:rsidTr="00581E7E">
        <w:trPr>
          <w:trHeight w:val="234"/>
        </w:trPr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527F" w14:textId="77777777" w:rsidR="00581E7E" w:rsidRPr="00742E37" w:rsidRDefault="00581E7E" w:rsidP="005C1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lastRenderedPageBreak/>
              <w:t>Nr.</w:t>
            </w:r>
          </w:p>
          <w:p w14:paraId="34829CB1" w14:textId="77777777" w:rsidR="00581E7E" w:rsidRPr="00742E37" w:rsidRDefault="00581E7E" w:rsidP="005C1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t>rendor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C20F84" w14:textId="77777777" w:rsidR="00581E7E" w:rsidRPr="00742E37" w:rsidRDefault="00581E7E" w:rsidP="005C1DC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  <w:p w14:paraId="5CD9ECEE" w14:textId="77777777" w:rsidR="00581E7E" w:rsidRPr="00742E37" w:rsidRDefault="00581E7E" w:rsidP="005C1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t>Lista e projekteve t</w:t>
            </w:r>
            <w:r>
              <w:rPr>
                <w:rFonts w:eastAsiaTheme="minorHAnsi"/>
                <w:b/>
                <w:i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t xml:space="preserve"> refuzuara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68A3B0" w14:textId="77777777" w:rsidR="001E3705" w:rsidRDefault="001E3705" w:rsidP="001E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</w:p>
          <w:p w14:paraId="53688FB1" w14:textId="7CE4D913" w:rsidR="00581E7E" w:rsidRPr="00742E37" w:rsidRDefault="001E3705" w:rsidP="001E37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>
              <w:rPr>
                <w:rFonts w:eastAsiaTheme="minorHAnsi"/>
                <w:b/>
                <w:i/>
                <w:lang w:val="sq-AL" w:eastAsia="en-US"/>
              </w:rPr>
              <w:t>Poenat</w:t>
            </w:r>
          </w:p>
        </w:tc>
      </w:tr>
      <w:tr w:rsidR="00581E7E" w:rsidRPr="00742E37" w14:paraId="7FE73A91" w14:textId="77777777" w:rsidTr="00581E7E">
        <w:trPr>
          <w:trHeight w:val="234"/>
        </w:trPr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5BAE0D" w14:textId="77777777" w:rsidR="00581E7E" w:rsidRPr="009132FB" w:rsidRDefault="00581E7E" w:rsidP="005C1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 w:rsidRPr="009132FB">
              <w:rPr>
                <w:rFonts w:eastAsiaTheme="minorHAnsi"/>
                <w:bCs/>
                <w:iCs/>
                <w:color w:val="000000"/>
                <w:lang w:val="sq-AL" w:eastAsia="en-US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30EBB6" w14:textId="77777777" w:rsidR="00581E7E" w:rsidRPr="009132FB" w:rsidRDefault="00581E7E" w:rsidP="005C1DC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 w:rsidRPr="009132FB">
              <w:rPr>
                <w:rFonts w:eastAsiaTheme="minorHAnsi"/>
                <w:bCs/>
                <w:iCs/>
                <w:color w:val="000000"/>
                <w:lang w:val="sq-AL" w:eastAsia="en-US"/>
              </w:rPr>
              <w:t>Artnatyra 20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FCF676D" w14:textId="36B84F15" w:rsidR="00581E7E" w:rsidRPr="009132FB" w:rsidRDefault="00581E7E" w:rsidP="00581E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 w:rsidRPr="009132FB">
              <w:rPr>
                <w:rFonts w:eastAsiaTheme="minorHAnsi"/>
                <w:bCs/>
                <w:iCs/>
                <w:color w:val="000000"/>
                <w:lang w:val="sq-AL" w:eastAsia="en-US"/>
              </w:rPr>
              <w:t>46.80</w:t>
            </w:r>
          </w:p>
        </w:tc>
      </w:tr>
      <w:tr w:rsidR="00581E7E" w:rsidRPr="00742E37" w14:paraId="6B01B90D" w14:textId="77777777" w:rsidTr="00581E7E">
        <w:trPr>
          <w:trHeight w:val="234"/>
        </w:trPr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BEBEB7" w14:textId="77777777" w:rsidR="00581E7E" w:rsidRPr="009132FB" w:rsidRDefault="00581E7E" w:rsidP="005C1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val="sq-AL" w:eastAsia="en-US"/>
              </w:rPr>
              <w:t>2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A75E02" w14:textId="77777777" w:rsidR="00581E7E" w:rsidRPr="009132FB" w:rsidRDefault="00581E7E" w:rsidP="005C1DC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 w:rsidRPr="00DB7F2E">
              <w:rPr>
                <w:rFonts w:ascii="Century Schoolbook" w:hAnsi="Century Schoolbook"/>
              </w:rPr>
              <w:t>OJQ- ART-B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CE18F1" w14:textId="247325F4" w:rsidR="00581E7E" w:rsidRPr="009132FB" w:rsidRDefault="00581E7E" w:rsidP="00581E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46.20</w:t>
            </w:r>
          </w:p>
        </w:tc>
      </w:tr>
      <w:tr w:rsidR="00581E7E" w:rsidRPr="00742E37" w14:paraId="731EDC39" w14:textId="77777777" w:rsidTr="00581E7E">
        <w:trPr>
          <w:trHeight w:val="234"/>
        </w:trPr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2526BA" w14:textId="77777777" w:rsidR="00581E7E" w:rsidRPr="009132FB" w:rsidRDefault="00581E7E" w:rsidP="005C1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3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4B82E9" w14:textId="77777777" w:rsidR="00581E7E" w:rsidRPr="009132FB" w:rsidRDefault="00581E7E" w:rsidP="005C1DC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>
              <w:rPr>
                <w:rFonts w:ascii="Century Schoolbook" w:hAnsi="Century Schoolbook"/>
              </w:rPr>
              <w:t>SHGF Alba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3EA2094" w14:textId="28B4F5A5" w:rsidR="00581E7E" w:rsidRPr="009132FB" w:rsidRDefault="00581E7E" w:rsidP="00581E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 w:rsidRPr="008D5DF2">
              <w:rPr>
                <w:rFonts w:eastAsia="MS Mincho"/>
                <w:color w:val="000000"/>
                <w:lang w:val="sq-AL" w:eastAsia="ja-JP"/>
              </w:rPr>
              <w:t>45.</w:t>
            </w:r>
            <w:r>
              <w:rPr>
                <w:rFonts w:eastAsia="MS Mincho"/>
                <w:color w:val="000000"/>
                <w:lang w:val="sq-AL" w:eastAsia="ja-JP"/>
              </w:rPr>
              <w:t>0</w:t>
            </w:r>
            <w:r w:rsidRPr="008D5DF2">
              <w:rPr>
                <w:rFonts w:eastAsia="MS Mincho"/>
                <w:color w:val="000000"/>
                <w:lang w:val="sq-AL" w:eastAsia="ja-JP"/>
              </w:rPr>
              <w:t>0</w:t>
            </w:r>
          </w:p>
        </w:tc>
      </w:tr>
      <w:tr w:rsidR="00581E7E" w:rsidRPr="00742E37" w14:paraId="6171D245" w14:textId="77777777" w:rsidTr="00581E7E">
        <w:trPr>
          <w:trHeight w:val="234"/>
        </w:trPr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F37411" w14:textId="77777777" w:rsidR="00581E7E" w:rsidRDefault="00581E7E" w:rsidP="005C1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4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B85F4E" w14:textId="77777777" w:rsidR="00581E7E" w:rsidRDefault="00581E7E" w:rsidP="005C1DC5">
            <w:pPr>
              <w:autoSpaceDE w:val="0"/>
              <w:autoSpaceDN w:val="0"/>
              <w:adjustRightInd w:val="0"/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ISHAL – Hasan Tahsin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32D16D9" w14:textId="7F7FF256" w:rsidR="00581E7E" w:rsidRPr="009132FB" w:rsidRDefault="00581E7E" w:rsidP="00581E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iCs/>
                <w:color w:val="000000"/>
                <w:lang w:val="sq-AL" w:eastAsia="en-US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44.40</w:t>
            </w:r>
          </w:p>
        </w:tc>
      </w:tr>
      <w:tr w:rsidR="00581E7E" w:rsidRPr="00742E37" w14:paraId="30939567" w14:textId="77777777" w:rsidTr="00581E7E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69C8D09" w14:textId="77777777" w:rsidR="00581E7E" w:rsidRPr="00DB6165" w:rsidRDefault="00581E7E" w:rsidP="005C1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1EDB88A9" w14:textId="77777777" w:rsidR="00581E7E" w:rsidRPr="00742E37" w:rsidRDefault="00581E7E" w:rsidP="005C1DC5">
            <w:pPr>
              <w:spacing w:line="360" w:lineRule="auto"/>
              <w:rPr>
                <w:rFonts w:eastAsiaTheme="minorHAnsi"/>
                <w:lang w:val="sq-AL"/>
              </w:rPr>
            </w:pPr>
            <w:r>
              <w:rPr>
                <w:rFonts w:ascii="Century Schoolbook" w:hAnsi="Century Schoolbook"/>
              </w:rPr>
              <w:t>Lidhja ne Komunitet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67166E92" w14:textId="084BC75A" w:rsidR="00581E7E" w:rsidRPr="00742E37" w:rsidRDefault="00581E7E" w:rsidP="00581E7E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val="sq-AL" w:eastAsia="ja-JP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42.80</w:t>
            </w:r>
          </w:p>
        </w:tc>
      </w:tr>
    </w:tbl>
    <w:p w14:paraId="28D75D25" w14:textId="77777777" w:rsidR="004F23F2" w:rsidRDefault="004F23F2" w:rsidP="004F23F2">
      <w:pPr>
        <w:rPr>
          <w:lang w:val="sq-AL"/>
        </w:rPr>
      </w:pPr>
    </w:p>
    <w:p w14:paraId="12578D0B" w14:textId="77777777" w:rsidR="00F5203B" w:rsidRPr="006F3C48" w:rsidRDefault="00F5203B" w:rsidP="00DB6165">
      <w:pPr>
        <w:spacing w:line="276" w:lineRule="auto"/>
        <w:jc w:val="both"/>
        <w:rPr>
          <w:lang w:val="sq-AL"/>
        </w:rPr>
      </w:pPr>
    </w:p>
    <w:p w14:paraId="500B3EFA" w14:textId="77777777" w:rsidR="00F5203B" w:rsidRPr="006F3C48" w:rsidRDefault="00F5203B" w:rsidP="00DB6165">
      <w:pPr>
        <w:spacing w:line="276" w:lineRule="auto"/>
        <w:jc w:val="both"/>
        <w:rPr>
          <w:lang w:val="sq-AL"/>
        </w:rPr>
      </w:pPr>
    </w:p>
    <w:p w14:paraId="4A132D92" w14:textId="43CAA43B" w:rsidR="00DB6165" w:rsidRPr="006F3C48" w:rsidRDefault="00DB6165" w:rsidP="00DB6165">
      <w:pPr>
        <w:spacing w:line="276" w:lineRule="auto"/>
        <w:jc w:val="both"/>
        <w:rPr>
          <w:lang w:val="sq-AL"/>
        </w:rPr>
      </w:pPr>
      <w:r w:rsidRPr="006F3C48">
        <w:rPr>
          <w:lang w:val="sq-AL"/>
        </w:rPr>
        <w:t>Këshillë juridike: Palët e pakënaqura  me këtë vendim kanë të drejtë të paraqesin ankesë në komisionin për ankesa, në afatin prej 5 ditësh nga dita e publikimit të vendimit në faqen zyrtare të komunës.</w:t>
      </w:r>
    </w:p>
    <w:p w14:paraId="5CC82329" w14:textId="77777777" w:rsidR="00DB6165" w:rsidRPr="006F3C48" w:rsidRDefault="00DB6165" w:rsidP="00DB6165">
      <w:pPr>
        <w:rPr>
          <w:lang w:val="sq-AL"/>
        </w:rPr>
      </w:pPr>
    </w:p>
    <w:p w14:paraId="5EF1E004" w14:textId="77777777" w:rsidR="00F5203B" w:rsidRPr="006F3C48" w:rsidRDefault="00F5203B" w:rsidP="00DB6165">
      <w:pPr>
        <w:rPr>
          <w:lang w:val="sq-AL"/>
        </w:rPr>
      </w:pPr>
    </w:p>
    <w:p w14:paraId="31605BDA" w14:textId="77777777" w:rsidR="00F5203B" w:rsidRPr="006F3C48" w:rsidRDefault="00F5203B" w:rsidP="00DB6165">
      <w:pPr>
        <w:rPr>
          <w:lang w:val="sq-AL"/>
        </w:rPr>
      </w:pPr>
    </w:p>
    <w:p w14:paraId="07C4AD7F" w14:textId="77777777" w:rsidR="00F5203B" w:rsidRPr="006F3C48" w:rsidRDefault="00F5203B" w:rsidP="00DB6165">
      <w:pPr>
        <w:rPr>
          <w:lang w:val="sq-AL"/>
        </w:rPr>
      </w:pPr>
    </w:p>
    <w:p w14:paraId="0D3E6971" w14:textId="77777777" w:rsidR="00F5203B" w:rsidRPr="006F3C48" w:rsidRDefault="00F5203B" w:rsidP="00DB6165">
      <w:pPr>
        <w:rPr>
          <w:lang w:val="sq-AL"/>
        </w:rPr>
      </w:pPr>
    </w:p>
    <w:p w14:paraId="2B5C78E1" w14:textId="77777777" w:rsidR="00F5203B" w:rsidRPr="006F3C48" w:rsidRDefault="00F5203B" w:rsidP="00DB6165">
      <w:pPr>
        <w:rPr>
          <w:lang w:val="sq-AL"/>
        </w:rPr>
      </w:pPr>
    </w:p>
    <w:p w14:paraId="3C83C76A" w14:textId="77777777" w:rsidR="00F5203B" w:rsidRPr="006F3C48" w:rsidRDefault="00F5203B" w:rsidP="00DB6165">
      <w:pPr>
        <w:rPr>
          <w:lang w:val="sq-AL"/>
        </w:rPr>
      </w:pPr>
    </w:p>
    <w:p w14:paraId="7BB876D3" w14:textId="77777777" w:rsidR="00F5203B" w:rsidRPr="006F3C48" w:rsidRDefault="00F5203B" w:rsidP="00DB6165">
      <w:pPr>
        <w:rPr>
          <w:lang w:val="sq-AL"/>
        </w:rPr>
      </w:pPr>
    </w:p>
    <w:p w14:paraId="7551202B" w14:textId="77777777" w:rsidR="00F5203B" w:rsidRPr="006F3C48" w:rsidRDefault="00F5203B" w:rsidP="00DB6165">
      <w:pPr>
        <w:rPr>
          <w:lang w:val="sq-AL"/>
        </w:rPr>
      </w:pPr>
    </w:p>
    <w:p w14:paraId="04F9D608" w14:textId="1CCA40C1" w:rsidR="00DB6165" w:rsidRPr="006F3C48" w:rsidRDefault="00DB6165" w:rsidP="00DB6165">
      <w:pPr>
        <w:rPr>
          <w:lang w:val="sq-AL"/>
        </w:rPr>
      </w:pPr>
      <w:r w:rsidRPr="006F3C48">
        <w:rPr>
          <w:lang w:val="sq-AL"/>
        </w:rPr>
        <w:t>Vushtrri, 2</w:t>
      </w:r>
      <w:r w:rsidR="00D10220">
        <w:rPr>
          <w:lang w:val="sq-AL"/>
        </w:rPr>
        <w:t>8</w:t>
      </w:r>
      <w:r w:rsidRPr="006F3C48">
        <w:rPr>
          <w:lang w:val="sq-AL"/>
        </w:rPr>
        <w:t>.05.202</w:t>
      </w:r>
      <w:r w:rsidR="00F5203B" w:rsidRPr="006F3C48">
        <w:rPr>
          <w:lang w:val="sq-AL"/>
        </w:rPr>
        <w:t>5</w:t>
      </w:r>
      <w:r w:rsidRPr="006F3C48">
        <w:rPr>
          <w:lang w:val="sq-AL"/>
        </w:rPr>
        <w:t xml:space="preserve">                                         </w:t>
      </w:r>
    </w:p>
    <w:p w14:paraId="4162F884" w14:textId="77777777" w:rsidR="00080EB2" w:rsidRPr="006F3C48" w:rsidRDefault="00DB6165" w:rsidP="00080EB2">
      <w:pPr>
        <w:rPr>
          <w:b/>
          <w:lang w:val="sq-AL"/>
        </w:rPr>
      </w:pPr>
      <w:r w:rsidRPr="006F3C48">
        <w:rPr>
          <w:lang w:val="sq-AL"/>
        </w:rPr>
        <w:t xml:space="preserve">                                                                                                     </w:t>
      </w:r>
      <w:r w:rsidRPr="006F3C48">
        <w:rPr>
          <w:b/>
          <w:lang w:val="sq-AL"/>
        </w:rPr>
        <w:t xml:space="preserve">Komisioni vlerësues: </w:t>
      </w:r>
    </w:p>
    <w:p w14:paraId="22B02AE1" w14:textId="77777777" w:rsidR="00CB0B9F" w:rsidRPr="006F3C48" w:rsidRDefault="00CB0B9F" w:rsidP="00080EB2">
      <w:pPr>
        <w:rPr>
          <w:b/>
          <w:lang w:val="sq-AL"/>
        </w:rPr>
      </w:pPr>
    </w:p>
    <w:p w14:paraId="3ECF45E0" w14:textId="77777777" w:rsidR="00080EB2" w:rsidRDefault="00080EB2" w:rsidP="0091055C">
      <w:pPr>
        <w:ind w:left="2880" w:firstLine="720"/>
        <w:rPr>
          <w:b/>
          <w:lang w:val="sq-AL"/>
        </w:rPr>
      </w:pPr>
    </w:p>
    <w:p w14:paraId="2C77AFAA" w14:textId="0CE4C110" w:rsidR="00DB6165" w:rsidRPr="00080EB2" w:rsidRDefault="00DB6165" w:rsidP="0091055C">
      <w:pPr>
        <w:ind w:left="5040" w:firstLine="63"/>
        <w:jc w:val="right"/>
        <w:rPr>
          <w:b/>
          <w:lang w:val="sq-AL"/>
        </w:rPr>
      </w:pPr>
      <w:r w:rsidRPr="00A6662B">
        <w:rPr>
          <w:lang w:val="sq-AL"/>
        </w:rPr>
        <w:t>1. Qemajl Hasani, kryesues</w:t>
      </w:r>
      <w:r w:rsidRPr="00774C70">
        <w:rPr>
          <w:sz w:val="22"/>
          <w:szCs w:val="22"/>
          <w:lang w:val="sq-AL"/>
        </w:rPr>
        <w:t xml:space="preserve"> _________</w:t>
      </w:r>
      <w:r>
        <w:rPr>
          <w:sz w:val="22"/>
          <w:szCs w:val="22"/>
          <w:lang w:val="sq-AL"/>
        </w:rPr>
        <w:t>____</w:t>
      </w:r>
    </w:p>
    <w:p w14:paraId="4399652B" w14:textId="58F84390" w:rsidR="00080EB2" w:rsidRDefault="00080EB2" w:rsidP="0091055C">
      <w:pPr>
        <w:jc w:val="right"/>
        <w:rPr>
          <w:lang w:val="sq-AL"/>
        </w:rPr>
      </w:pPr>
    </w:p>
    <w:p w14:paraId="069AE939" w14:textId="6E31EA0C" w:rsidR="00DB6165" w:rsidRPr="00A6662B" w:rsidRDefault="00DB6165" w:rsidP="0091055C">
      <w:pPr>
        <w:ind w:left="4320" w:firstLine="720"/>
        <w:jc w:val="right"/>
        <w:rPr>
          <w:lang w:val="sq-AL"/>
        </w:rPr>
      </w:pPr>
      <w:r w:rsidRPr="00A6662B">
        <w:rPr>
          <w:lang w:val="sq-AL"/>
        </w:rPr>
        <w:t>2.</w:t>
      </w:r>
      <w:r w:rsidR="00CB0B9F">
        <w:rPr>
          <w:lang w:val="sq-AL"/>
        </w:rPr>
        <w:t xml:space="preserve"> </w:t>
      </w:r>
      <w:r w:rsidR="00934003">
        <w:rPr>
          <w:lang w:val="sq-AL"/>
        </w:rPr>
        <w:t>Bashkim Sadiku</w:t>
      </w:r>
      <w:r w:rsidRPr="00A6662B">
        <w:rPr>
          <w:lang w:val="sq-AL"/>
        </w:rPr>
        <w:t>, an</w:t>
      </w:r>
      <w:r>
        <w:rPr>
          <w:lang w:val="sq-AL"/>
        </w:rPr>
        <w:t>ë</w:t>
      </w:r>
      <w:r w:rsidRPr="00A6662B">
        <w:rPr>
          <w:lang w:val="sq-AL"/>
        </w:rPr>
        <w:t xml:space="preserve">tar </w:t>
      </w:r>
      <w:r>
        <w:rPr>
          <w:lang w:val="sq-AL"/>
        </w:rPr>
        <w:t>_</w:t>
      </w:r>
      <w:r w:rsidRPr="00A6662B">
        <w:rPr>
          <w:lang w:val="sq-AL"/>
        </w:rPr>
        <w:t>____________</w:t>
      </w:r>
    </w:p>
    <w:p w14:paraId="7B77F5B8" w14:textId="4744E3F2" w:rsidR="00080EB2" w:rsidRDefault="00080EB2" w:rsidP="0091055C">
      <w:pPr>
        <w:jc w:val="right"/>
        <w:rPr>
          <w:lang w:val="sq-AL"/>
        </w:rPr>
      </w:pPr>
    </w:p>
    <w:p w14:paraId="7FF1E8B9" w14:textId="02FC7287" w:rsidR="00DB6165" w:rsidRPr="00A6662B" w:rsidRDefault="00DB6165" w:rsidP="006F508B">
      <w:pPr>
        <w:ind w:left="4320" w:right="-138" w:firstLine="925"/>
        <w:rPr>
          <w:lang w:val="sq-AL"/>
        </w:rPr>
      </w:pPr>
      <w:r w:rsidRPr="00A6662B">
        <w:rPr>
          <w:lang w:val="sq-AL"/>
        </w:rPr>
        <w:t>3. Mirjeta Duraku, an</w:t>
      </w:r>
      <w:r>
        <w:rPr>
          <w:lang w:val="sq-AL"/>
        </w:rPr>
        <w:t>ë</w:t>
      </w:r>
      <w:r w:rsidRPr="00A6662B">
        <w:rPr>
          <w:lang w:val="sq-AL"/>
        </w:rPr>
        <w:t>tare ____________</w:t>
      </w:r>
      <w:r w:rsidR="006F508B">
        <w:rPr>
          <w:lang w:val="sq-AL"/>
        </w:rPr>
        <w:t>_</w:t>
      </w:r>
    </w:p>
    <w:p w14:paraId="487AFB74" w14:textId="38E9A5B0" w:rsidR="00080EB2" w:rsidRDefault="00080EB2" w:rsidP="0091055C">
      <w:pPr>
        <w:jc w:val="right"/>
        <w:rPr>
          <w:lang w:val="sq-AL"/>
        </w:rPr>
      </w:pPr>
    </w:p>
    <w:p w14:paraId="7E7A0A2C" w14:textId="441A855C" w:rsidR="00DB6165" w:rsidRPr="00A6662B" w:rsidRDefault="00DB6165" w:rsidP="0091055C">
      <w:pPr>
        <w:ind w:left="4320" w:firstLine="720"/>
        <w:jc w:val="right"/>
        <w:rPr>
          <w:lang w:val="sq-AL"/>
        </w:rPr>
      </w:pPr>
      <w:r w:rsidRPr="00A6662B">
        <w:rPr>
          <w:lang w:val="sq-AL"/>
        </w:rPr>
        <w:t>4. Arlind Rashica, an</w:t>
      </w:r>
      <w:r>
        <w:rPr>
          <w:lang w:val="sq-AL"/>
        </w:rPr>
        <w:t>ë</w:t>
      </w:r>
      <w:r w:rsidRPr="00A6662B">
        <w:rPr>
          <w:lang w:val="sq-AL"/>
        </w:rPr>
        <w:t>tar  _____________</w:t>
      </w:r>
    </w:p>
    <w:p w14:paraId="6C1881FB" w14:textId="7686248E" w:rsidR="00080EB2" w:rsidRDefault="00080EB2" w:rsidP="0091055C">
      <w:pPr>
        <w:jc w:val="right"/>
        <w:rPr>
          <w:lang w:val="sq-AL"/>
        </w:rPr>
      </w:pPr>
    </w:p>
    <w:p w14:paraId="2AE53BB0" w14:textId="310D7399" w:rsidR="00DB6165" w:rsidRDefault="00DB6165" w:rsidP="0091055C">
      <w:pPr>
        <w:ind w:left="4320" w:firstLine="720"/>
        <w:jc w:val="right"/>
        <w:rPr>
          <w:lang w:val="sq-AL"/>
        </w:rPr>
      </w:pPr>
      <w:r w:rsidRPr="00A6662B">
        <w:rPr>
          <w:lang w:val="sq-AL"/>
        </w:rPr>
        <w:t>5. Lavdim Feka, an</w:t>
      </w:r>
      <w:r>
        <w:rPr>
          <w:lang w:val="sq-AL"/>
        </w:rPr>
        <w:t>ë</w:t>
      </w:r>
      <w:r w:rsidRPr="00A6662B">
        <w:rPr>
          <w:lang w:val="sq-AL"/>
        </w:rPr>
        <w:t xml:space="preserve">tar </w:t>
      </w:r>
      <w:r>
        <w:rPr>
          <w:lang w:val="sq-AL"/>
        </w:rPr>
        <w:t>__</w:t>
      </w:r>
      <w:r w:rsidRPr="00A6662B">
        <w:rPr>
          <w:lang w:val="sq-AL"/>
        </w:rPr>
        <w:t>_____________</w:t>
      </w:r>
    </w:p>
    <w:p w14:paraId="372F9299" w14:textId="77777777" w:rsidR="00DB6165" w:rsidRDefault="00DB6165" w:rsidP="0091055C">
      <w:pPr>
        <w:jc w:val="center"/>
        <w:rPr>
          <w:lang w:val="sq-AL"/>
        </w:rPr>
      </w:pPr>
    </w:p>
    <w:p w14:paraId="3717D23F" w14:textId="77777777" w:rsidR="00DB6165" w:rsidRPr="00742E37" w:rsidRDefault="00DB6165" w:rsidP="008026E2">
      <w:pPr>
        <w:spacing w:line="360" w:lineRule="auto"/>
        <w:ind w:left="720"/>
        <w:jc w:val="both"/>
        <w:rPr>
          <w:b/>
          <w:lang w:val="sq-AL"/>
        </w:rPr>
      </w:pPr>
    </w:p>
    <w:p w14:paraId="27E98C7C" w14:textId="77777777" w:rsidR="00A346F6" w:rsidRDefault="00A346F6" w:rsidP="008026E2">
      <w:pPr>
        <w:ind w:left="-810"/>
      </w:pPr>
    </w:p>
    <w:sectPr w:rsidR="00A346F6" w:rsidSect="008235FF">
      <w:pgSz w:w="12240" w:h="15840"/>
      <w:pgMar w:top="99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1B2E"/>
    <w:multiLevelType w:val="multilevel"/>
    <w:tmpl w:val="D9205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CF93CDC"/>
    <w:multiLevelType w:val="hybridMultilevel"/>
    <w:tmpl w:val="0ED676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99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E2"/>
    <w:rsid w:val="00052551"/>
    <w:rsid w:val="00056EC4"/>
    <w:rsid w:val="00075C55"/>
    <w:rsid w:val="00080EB2"/>
    <w:rsid w:val="0008569C"/>
    <w:rsid w:val="00122956"/>
    <w:rsid w:val="00147E4B"/>
    <w:rsid w:val="00154E4C"/>
    <w:rsid w:val="001572AB"/>
    <w:rsid w:val="001747E3"/>
    <w:rsid w:val="00177460"/>
    <w:rsid w:val="0018738A"/>
    <w:rsid w:val="00194C8B"/>
    <w:rsid w:val="001A4AAB"/>
    <w:rsid w:val="001B2D09"/>
    <w:rsid w:val="001C5D4C"/>
    <w:rsid w:val="001D1D8D"/>
    <w:rsid w:val="001E3705"/>
    <w:rsid w:val="001E3A2B"/>
    <w:rsid w:val="00205E46"/>
    <w:rsid w:val="00262760"/>
    <w:rsid w:val="002820B7"/>
    <w:rsid w:val="002A1DFB"/>
    <w:rsid w:val="002C6C6C"/>
    <w:rsid w:val="002E52B2"/>
    <w:rsid w:val="00324E31"/>
    <w:rsid w:val="00346BC0"/>
    <w:rsid w:val="00360B17"/>
    <w:rsid w:val="00394673"/>
    <w:rsid w:val="003A686A"/>
    <w:rsid w:val="003B5358"/>
    <w:rsid w:val="003C1570"/>
    <w:rsid w:val="003C3D4C"/>
    <w:rsid w:val="003E00AA"/>
    <w:rsid w:val="00412EF8"/>
    <w:rsid w:val="00420BD5"/>
    <w:rsid w:val="004231F0"/>
    <w:rsid w:val="00441BFF"/>
    <w:rsid w:val="00444279"/>
    <w:rsid w:val="0047732B"/>
    <w:rsid w:val="004973FF"/>
    <w:rsid w:val="004D0C40"/>
    <w:rsid w:val="004F23F2"/>
    <w:rsid w:val="0053686B"/>
    <w:rsid w:val="00581E7E"/>
    <w:rsid w:val="005865C6"/>
    <w:rsid w:val="0059108B"/>
    <w:rsid w:val="00613D9B"/>
    <w:rsid w:val="00670A07"/>
    <w:rsid w:val="00683841"/>
    <w:rsid w:val="006B243A"/>
    <w:rsid w:val="006C2799"/>
    <w:rsid w:val="006E03CD"/>
    <w:rsid w:val="006F3C48"/>
    <w:rsid w:val="006F508B"/>
    <w:rsid w:val="00711C52"/>
    <w:rsid w:val="0073576A"/>
    <w:rsid w:val="00741E7A"/>
    <w:rsid w:val="00794E6B"/>
    <w:rsid w:val="007A7D02"/>
    <w:rsid w:val="007B18CC"/>
    <w:rsid w:val="007C47CA"/>
    <w:rsid w:val="007E473C"/>
    <w:rsid w:val="008026E2"/>
    <w:rsid w:val="0081555A"/>
    <w:rsid w:val="008235FF"/>
    <w:rsid w:val="008262DC"/>
    <w:rsid w:val="0088378C"/>
    <w:rsid w:val="008D5DF2"/>
    <w:rsid w:val="008E301E"/>
    <w:rsid w:val="008F3B20"/>
    <w:rsid w:val="008F6773"/>
    <w:rsid w:val="00910087"/>
    <w:rsid w:val="0091055C"/>
    <w:rsid w:val="00912358"/>
    <w:rsid w:val="009132FB"/>
    <w:rsid w:val="00915531"/>
    <w:rsid w:val="00924165"/>
    <w:rsid w:val="009251C2"/>
    <w:rsid w:val="00932975"/>
    <w:rsid w:val="00934003"/>
    <w:rsid w:val="0095758A"/>
    <w:rsid w:val="0097670B"/>
    <w:rsid w:val="00984BB7"/>
    <w:rsid w:val="00986EDC"/>
    <w:rsid w:val="009900C5"/>
    <w:rsid w:val="00A04A42"/>
    <w:rsid w:val="00A26810"/>
    <w:rsid w:val="00A27F51"/>
    <w:rsid w:val="00A346F6"/>
    <w:rsid w:val="00A371FD"/>
    <w:rsid w:val="00A5373F"/>
    <w:rsid w:val="00A97425"/>
    <w:rsid w:val="00AC3EE2"/>
    <w:rsid w:val="00AF2FB3"/>
    <w:rsid w:val="00B0473C"/>
    <w:rsid w:val="00B56E1A"/>
    <w:rsid w:val="00BB79D7"/>
    <w:rsid w:val="00BD11BD"/>
    <w:rsid w:val="00C019FA"/>
    <w:rsid w:val="00C5079E"/>
    <w:rsid w:val="00C93C6F"/>
    <w:rsid w:val="00CB0B9F"/>
    <w:rsid w:val="00CC4635"/>
    <w:rsid w:val="00CE00AB"/>
    <w:rsid w:val="00CE7AEE"/>
    <w:rsid w:val="00CF2F6F"/>
    <w:rsid w:val="00D06BDE"/>
    <w:rsid w:val="00D07AEA"/>
    <w:rsid w:val="00D10220"/>
    <w:rsid w:val="00DB6165"/>
    <w:rsid w:val="00DB7F2E"/>
    <w:rsid w:val="00DD26D0"/>
    <w:rsid w:val="00DD450B"/>
    <w:rsid w:val="00DE7F0A"/>
    <w:rsid w:val="00E07CCC"/>
    <w:rsid w:val="00E2128A"/>
    <w:rsid w:val="00E217D2"/>
    <w:rsid w:val="00E8629E"/>
    <w:rsid w:val="00E97333"/>
    <w:rsid w:val="00EA79EB"/>
    <w:rsid w:val="00EC3214"/>
    <w:rsid w:val="00EE7C72"/>
    <w:rsid w:val="00F20051"/>
    <w:rsid w:val="00F23F13"/>
    <w:rsid w:val="00F5203B"/>
    <w:rsid w:val="00F86176"/>
    <w:rsid w:val="00F92024"/>
    <w:rsid w:val="00FA61F9"/>
    <w:rsid w:val="00FD6153"/>
    <w:rsid w:val="00FE1136"/>
    <w:rsid w:val="00FE459D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FCED"/>
  <w15:chartTrackingRefBased/>
  <w15:docId w15:val="{517C278D-0DC6-4309-9EA1-4795E68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6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B181-22F8-4411-B15E-6E461652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Qemajl.Xh Hasani</dc:creator>
  <cp:keywords/>
  <dc:description/>
  <cp:lastModifiedBy>Qemajl.Xh Hasani</cp:lastModifiedBy>
  <cp:revision>18</cp:revision>
  <cp:lastPrinted>2025-05-28T10:18:00Z</cp:lastPrinted>
  <dcterms:created xsi:type="dcterms:W3CDTF">2025-05-27T12:34:00Z</dcterms:created>
  <dcterms:modified xsi:type="dcterms:W3CDTF">2025-05-28T14:44:00Z</dcterms:modified>
</cp:coreProperties>
</file>